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7999" w14:textId="77777777" w:rsidR="006D5516" w:rsidRPr="00AB2045" w:rsidRDefault="00A50FF3" w:rsidP="006D5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  <w:r w:rsidR="006D5516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77D53" w14:textId="77777777" w:rsidR="00ED0881" w:rsidRPr="00ED0881" w:rsidRDefault="00A50FF3" w:rsidP="00ED0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ОБ УЧАСТИИ ФИЗИЧЕСКИХ ЛИЦ В ПРОГРАММЕ</w:t>
      </w:r>
      <w:r w:rsidR="006D5516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ЛОЯЛЬНОСТИ </w:t>
      </w:r>
      <w:r w:rsidR="006D5516" w:rsidRPr="00AB2045">
        <w:rPr>
          <w:rFonts w:ascii="Times New Roman" w:hAnsi="Times New Roman" w:cs="Times New Roman"/>
          <w:b/>
          <w:bCs/>
          <w:sz w:val="24"/>
          <w:szCs w:val="24"/>
          <w:lang w:val="en-US"/>
        </w:rPr>
        <w:t>LUSIO</w:t>
      </w:r>
      <w:r w:rsidR="006D5516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516" w:rsidRPr="00AB2045">
        <w:rPr>
          <w:rFonts w:ascii="Times New Roman" w:hAnsi="Times New Roman" w:cs="Times New Roman"/>
          <w:b/>
          <w:bCs/>
          <w:sz w:val="24"/>
          <w:szCs w:val="24"/>
          <w:lang w:val="en-US"/>
        </w:rPr>
        <w:t>CLUB</w:t>
      </w:r>
    </w:p>
    <w:p w14:paraId="78EE6C12" w14:textId="429318E1" w:rsidR="00B44822" w:rsidRPr="00ED0881" w:rsidRDefault="00ED0881" w:rsidP="00ED0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44822" w:rsidRPr="00AB2045">
        <w:rPr>
          <w:rFonts w:ascii="Times New Roman" w:hAnsi="Times New Roman" w:cs="Times New Roman"/>
          <w:sz w:val="24"/>
          <w:szCs w:val="24"/>
        </w:rPr>
        <w:t xml:space="preserve">. Москва                                                                                          В редакции от 20.05.2024г.  </w:t>
      </w:r>
    </w:p>
    <w:p w14:paraId="59F80DAB" w14:textId="29326FD7" w:rsidR="00A50FF3" w:rsidRPr="00AB2045" w:rsidRDefault="00A50FF3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D5516" w:rsidRPr="00AB204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1AD61F5" w14:textId="4CB0951A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1.1. В соответствии с п. 2 ст. 437 Гражданского Кодекса Российской Федерации (ГК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РФ) 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 </w:t>
      </w:r>
    </w:p>
    <w:p w14:paraId="7CC795B0" w14:textId="2E25D745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1.2. Настоящая оферта</w:t>
      </w:r>
      <w:r w:rsidR="00C62F7F">
        <w:rPr>
          <w:rFonts w:ascii="Times New Roman" w:hAnsi="Times New Roman" w:cs="Times New Roman"/>
          <w:sz w:val="24"/>
          <w:szCs w:val="24"/>
        </w:rPr>
        <w:t>, включая все её приложения</w:t>
      </w:r>
      <w:r w:rsidRPr="00AB2045">
        <w:rPr>
          <w:rFonts w:ascii="Times New Roman" w:hAnsi="Times New Roman" w:cs="Times New Roman"/>
          <w:sz w:val="24"/>
          <w:szCs w:val="24"/>
        </w:rPr>
        <w:t xml:space="preserve"> устанавливает правила участия покупателей торговой сети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B96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 xml:space="preserve"> в программе</w:t>
      </w:r>
      <w:r w:rsidR="00B143D0" w:rsidRPr="00AB2045">
        <w:rPr>
          <w:rFonts w:ascii="Times New Roman" w:hAnsi="Times New Roman" w:cs="Times New Roman"/>
          <w:sz w:val="24"/>
          <w:szCs w:val="24"/>
        </w:rPr>
        <w:t xml:space="preserve"> лояльности </w:t>
      </w:r>
      <w:proofErr w:type="spellStart"/>
      <w:r w:rsidR="00B143D0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="00B143D0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B143D0" w:rsidRPr="00AB2045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AB2045">
        <w:rPr>
          <w:rFonts w:ascii="Times New Roman" w:hAnsi="Times New Roman" w:cs="Times New Roman"/>
          <w:sz w:val="24"/>
          <w:szCs w:val="24"/>
        </w:rPr>
        <w:t>.</w:t>
      </w:r>
    </w:p>
    <w:p w14:paraId="7029E01B" w14:textId="6FFE2451" w:rsidR="009B49A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1.3. Покупатель, согласившийся с изложенными ниже условиями настоящей оферты, имеет возможность заключить договор об участии в программе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лояльности </w:t>
      </w:r>
      <w:r w:rsidRPr="00AB2045">
        <w:rPr>
          <w:rFonts w:ascii="Times New Roman" w:hAnsi="Times New Roman" w:cs="Times New Roman"/>
          <w:sz w:val="24"/>
          <w:szCs w:val="24"/>
        </w:rPr>
        <w:t>торговой сети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B96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 xml:space="preserve"> (далее «Договор»), при этом в соответствии с пунктом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3 статьи 438 ГК РФ, моментом заключения указанным лицом договора на условиях,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изложенных в настоящей оферте, </w:t>
      </w:r>
      <w:r w:rsidR="00E35D92" w:rsidRPr="00AB2045">
        <w:rPr>
          <w:rFonts w:ascii="Times New Roman" w:hAnsi="Times New Roman" w:cs="Times New Roman"/>
          <w:sz w:val="24"/>
          <w:szCs w:val="24"/>
        </w:rPr>
        <w:t>будет являться</w:t>
      </w:r>
      <w:r w:rsidR="009B49A5">
        <w:rPr>
          <w:rFonts w:ascii="Times New Roman" w:hAnsi="Times New Roman" w:cs="Times New Roman"/>
          <w:sz w:val="24"/>
          <w:szCs w:val="24"/>
        </w:rPr>
        <w:t>:</w:t>
      </w:r>
    </w:p>
    <w:p w14:paraId="320BC154" w14:textId="004F271D" w:rsidR="009B49A5" w:rsidRPr="009B49A5" w:rsidRDefault="009B49A5" w:rsidP="009B49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A5">
        <w:rPr>
          <w:rFonts w:ascii="Times New Roman" w:hAnsi="Times New Roman" w:cs="Times New Roman"/>
          <w:sz w:val="24"/>
          <w:szCs w:val="24"/>
          <w:u w:val="single"/>
        </w:rPr>
        <w:t>Для сети розничных магазинов:</w:t>
      </w:r>
      <w:r w:rsidR="00E35D92" w:rsidRPr="009B49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BE01C0" w14:textId="77777777" w:rsidR="009B49A5" w:rsidRDefault="009B49A5" w:rsidP="009B4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D92" w:rsidRPr="009B49A5">
        <w:rPr>
          <w:rFonts w:ascii="Times New Roman" w:hAnsi="Times New Roman" w:cs="Times New Roman"/>
          <w:sz w:val="24"/>
          <w:szCs w:val="24"/>
        </w:rPr>
        <w:t>совершение покупки в торговой сети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4DEA11" w14:textId="3E3CE72D" w:rsidR="009B49A5" w:rsidRDefault="009B49A5" w:rsidP="009B4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D92" w:rsidRPr="009B49A5">
        <w:rPr>
          <w:rFonts w:ascii="Times New Roman" w:hAnsi="Times New Roman" w:cs="Times New Roman"/>
          <w:sz w:val="24"/>
          <w:szCs w:val="24"/>
        </w:rPr>
        <w:t xml:space="preserve">заполнение анкеты </w:t>
      </w:r>
      <w:r w:rsidRPr="009B49A5">
        <w:rPr>
          <w:rFonts w:ascii="Times New Roman" w:hAnsi="Times New Roman" w:cs="Times New Roman"/>
          <w:sz w:val="24"/>
          <w:szCs w:val="24"/>
        </w:rPr>
        <w:t>участника программы лояльности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D92" w:rsidRPr="009B4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6EE4B" w14:textId="50CA2BAD" w:rsidR="009B49A5" w:rsidRPr="009B49A5" w:rsidRDefault="009B49A5" w:rsidP="009B49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9A5">
        <w:rPr>
          <w:rFonts w:ascii="Times New Roman" w:hAnsi="Times New Roman" w:cs="Times New Roman"/>
          <w:sz w:val="24"/>
          <w:szCs w:val="24"/>
          <w:u w:val="single"/>
        </w:rPr>
        <w:t>Для интернет – магазина:</w:t>
      </w:r>
    </w:p>
    <w:p w14:paraId="5F78C4AD" w14:textId="20AF9A9D" w:rsidR="009B49A5" w:rsidRDefault="009B49A5" w:rsidP="009B4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совершение покупки в интернет магазине</w:t>
      </w:r>
      <w:r w:rsidR="00D4369C">
        <w:rPr>
          <w:rFonts w:ascii="Times New Roman" w:hAnsi="Times New Roman" w:cs="Times New Roman"/>
          <w:sz w:val="24"/>
          <w:szCs w:val="24"/>
        </w:rPr>
        <w:t xml:space="preserve"> при выборе типа оплаты «Онлайн»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C56CAD" w14:textId="75A73592" w:rsidR="00A50FF3" w:rsidRPr="009B49A5" w:rsidRDefault="009B49A5" w:rsidP="009B4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FF3" w:rsidRPr="009B49A5">
        <w:rPr>
          <w:rFonts w:ascii="Times New Roman" w:hAnsi="Times New Roman" w:cs="Times New Roman"/>
          <w:sz w:val="24"/>
          <w:szCs w:val="24"/>
        </w:rPr>
        <w:t>заполнение анкеты участника программы</w:t>
      </w:r>
      <w:r w:rsidR="000365B2" w:rsidRPr="009B49A5">
        <w:rPr>
          <w:rFonts w:ascii="Times New Roman" w:hAnsi="Times New Roman" w:cs="Times New Roman"/>
          <w:sz w:val="24"/>
          <w:szCs w:val="24"/>
        </w:rPr>
        <w:t xml:space="preserve"> лояльности</w:t>
      </w:r>
      <w:r w:rsidR="00A50FF3" w:rsidRPr="009B49A5"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 xml:space="preserve"> или регистрация в личном кабинете на сайте </w:t>
      </w:r>
      <w:hyperlink r:id="rId5" w:history="1">
        <w:r w:rsidRPr="009B49A5">
          <w:rPr>
            <w:rStyle w:val="ab"/>
            <w:rFonts w:ascii="Times New Roman" w:hAnsi="Times New Roman" w:cs="Times New Roman"/>
            <w:sz w:val="24"/>
            <w:szCs w:val="24"/>
          </w:rPr>
          <w:t>https://lusio.ru.</w:t>
        </w:r>
      </w:hyperlink>
    </w:p>
    <w:p w14:paraId="453CEC44" w14:textId="3AEEF1EA" w:rsidR="00C17244" w:rsidRDefault="00C17244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17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7244">
        <w:rPr>
          <w:rFonts w:ascii="Times New Roman" w:hAnsi="Times New Roman" w:cs="Times New Roman"/>
          <w:sz w:val="24"/>
          <w:szCs w:val="24"/>
        </w:rPr>
        <w:t xml:space="preserve">. Оферта официально опубликована на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17244">
          <w:rPr>
            <w:rStyle w:val="ab"/>
            <w:rFonts w:ascii="Times New Roman" w:hAnsi="Times New Roman" w:cs="Times New Roman"/>
            <w:sz w:val="24"/>
            <w:szCs w:val="24"/>
          </w:rPr>
          <w:t xml:space="preserve"> https://lusio.ru.</w:t>
        </w:r>
      </w:hyperlink>
    </w:p>
    <w:p w14:paraId="7B6148F2" w14:textId="70B9DFB5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1.</w:t>
      </w:r>
      <w:r w:rsidR="00C17244">
        <w:rPr>
          <w:rFonts w:ascii="Times New Roman" w:hAnsi="Times New Roman" w:cs="Times New Roman"/>
          <w:sz w:val="24"/>
          <w:szCs w:val="24"/>
        </w:rPr>
        <w:t>5</w:t>
      </w:r>
      <w:r w:rsidRPr="00AB2045">
        <w:rPr>
          <w:rFonts w:ascii="Times New Roman" w:hAnsi="Times New Roman" w:cs="Times New Roman"/>
          <w:sz w:val="24"/>
          <w:szCs w:val="24"/>
        </w:rPr>
        <w:t>. В настоящей оферте, если контекст не требует иного, нижеприведенные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термины имеют следующие значения:</w:t>
      </w:r>
    </w:p>
    <w:p w14:paraId="1D9EA5E2" w14:textId="77777777" w:rsidR="00B77946" w:rsidRDefault="000365B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b/>
          <w:bCs/>
          <w:sz w:val="24"/>
          <w:szCs w:val="24"/>
        </w:rPr>
        <w:t>Анкета участника</w:t>
      </w:r>
      <w:r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EC3B96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лояльности </w:t>
      </w:r>
      <w:r w:rsidR="00EC3B96" w:rsidRPr="00AB2045">
        <w:rPr>
          <w:rFonts w:ascii="Times New Roman" w:hAnsi="Times New Roman" w:cs="Times New Roman"/>
          <w:sz w:val="24"/>
          <w:szCs w:val="24"/>
        </w:rPr>
        <w:t>–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9B49A5">
        <w:rPr>
          <w:rFonts w:ascii="Times New Roman" w:hAnsi="Times New Roman" w:cs="Times New Roman"/>
          <w:sz w:val="24"/>
          <w:szCs w:val="24"/>
        </w:rPr>
        <w:t xml:space="preserve">бумажная анкета или </w:t>
      </w:r>
      <w:r w:rsidR="00A50FF3" w:rsidRPr="00AB2045">
        <w:rPr>
          <w:rFonts w:ascii="Times New Roman" w:hAnsi="Times New Roman" w:cs="Times New Roman"/>
          <w:sz w:val="24"/>
          <w:szCs w:val="24"/>
        </w:rPr>
        <w:t>электронная анкета</w:t>
      </w:r>
      <w:r w:rsidR="00541C8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994498" w:rsidRPr="00AB2045">
        <w:rPr>
          <w:rFonts w:ascii="Times New Roman" w:hAnsi="Times New Roman" w:cs="Times New Roman"/>
          <w:sz w:val="24"/>
          <w:szCs w:val="24"/>
        </w:rPr>
        <w:t>для участия в программе лояльности LUSIO CLUB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, заполняемая </w:t>
      </w:r>
      <w:r w:rsidR="00541C83" w:rsidRPr="00AB2045">
        <w:rPr>
          <w:rFonts w:ascii="Times New Roman" w:hAnsi="Times New Roman" w:cs="Times New Roman"/>
          <w:sz w:val="24"/>
          <w:szCs w:val="24"/>
        </w:rPr>
        <w:t>Покупателем</w:t>
      </w:r>
      <w:r w:rsidR="00B77946">
        <w:rPr>
          <w:rFonts w:ascii="Times New Roman" w:hAnsi="Times New Roman" w:cs="Times New Roman"/>
          <w:sz w:val="24"/>
          <w:szCs w:val="24"/>
        </w:rPr>
        <w:t xml:space="preserve"> в розничном магазине или</w:t>
      </w:r>
      <w:r w:rsidR="00541C83" w:rsidRPr="00AB2045">
        <w:rPr>
          <w:rFonts w:ascii="Times New Roman" w:hAnsi="Times New Roman" w:cs="Times New Roman"/>
          <w:sz w:val="24"/>
          <w:szCs w:val="24"/>
        </w:rPr>
        <w:t xml:space="preserve"> в интернет-магазине на сайте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41C83" w:rsidRPr="00AB2045">
          <w:rPr>
            <w:rStyle w:val="ab"/>
            <w:rFonts w:ascii="Times New Roman" w:hAnsi="Times New Roman" w:cs="Times New Roman"/>
            <w:sz w:val="24"/>
            <w:szCs w:val="24"/>
          </w:rPr>
          <w:t>https://lusio.ru.</w:t>
        </w:r>
      </w:hyperlink>
      <w:r w:rsidR="00541C8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B77946">
        <w:rPr>
          <w:rFonts w:ascii="Times New Roman" w:hAnsi="Times New Roman" w:cs="Times New Roman"/>
          <w:sz w:val="24"/>
          <w:szCs w:val="24"/>
        </w:rPr>
        <w:t xml:space="preserve">соответственно. </w:t>
      </w:r>
    </w:p>
    <w:p w14:paraId="76B18798" w14:textId="21D904EC" w:rsidR="000365B2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Анкета содержит поля:</w:t>
      </w:r>
    </w:p>
    <w:p w14:paraId="1BDBC608" w14:textId="77777777" w:rsidR="000365B2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- Имя участника программы </w:t>
      </w:r>
      <w:r w:rsidR="000365B2"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Pr="00AB2045">
        <w:rPr>
          <w:rFonts w:ascii="Times New Roman" w:hAnsi="Times New Roman" w:cs="Times New Roman"/>
          <w:sz w:val="24"/>
          <w:szCs w:val="24"/>
        </w:rPr>
        <w:t>.</w:t>
      </w:r>
    </w:p>
    <w:p w14:paraId="447EBF7D" w14:textId="77777777" w:rsidR="000365B2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- Номер мобильного телефона</w:t>
      </w:r>
    </w:p>
    <w:p w14:paraId="3E41F42E" w14:textId="53D4E7BE" w:rsidR="00A50FF3" w:rsidRPr="00AB2045" w:rsidRDefault="000365B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- Э</w:t>
      </w:r>
      <w:r w:rsidR="00A50FF3" w:rsidRPr="00AB2045">
        <w:rPr>
          <w:rFonts w:ascii="Times New Roman" w:hAnsi="Times New Roman" w:cs="Times New Roman"/>
          <w:sz w:val="24"/>
          <w:szCs w:val="24"/>
        </w:rPr>
        <w:t>лектронная почта.</w:t>
      </w:r>
    </w:p>
    <w:p w14:paraId="03415B19" w14:textId="0BCB3ECC" w:rsidR="00A50FF3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- Дата рождения клиента</w:t>
      </w:r>
      <w:r w:rsidR="000365B2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0F34CFB6" w14:textId="7811B626" w:rsidR="00D4369C" w:rsidRPr="00AB2045" w:rsidRDefault="00D4369C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14:paraId="15C519CB" w14:textId="6C35F44E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- Согласие</w:t>
      </w:r>
      <w:r w:rsidR="00DF6FEA">
        <w:rPr>
          <w:rFonts w:ascii="Times New Roman" w:hAnsi="Times New Roman" w:cs="Times New Roman"/>
          <w:sz w:val="24"/>
          <w:szCs w:val="24"/>
        </w:rPr>
        <w:t xml:space="preserve"> на рассылку электронных сообщений</w:t>
      </w:r>
      <w:r w:rsidRPr="00AB2045">
        <w:rPr>
          <w:rFonts w:ascii="Times New Roman" w:hAnsi="Times New Roman" w:cs="Times New Roman"/>
          <w:sz w:val="24"/>
          <w:szCs w:val="24"/>
        </w:rPr>
        <w:t>.</w:t>
      </w:r>
    </w:p>
    <w:p w14:paraId="737A6184" w14:textId="7FEEFE44" w:rsidR="000365B2" w:rsidRPr="00AB2045" w:rsidRDefault="000365B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lastRenderedPageBreak/>
        <w:t>Возможность с</w:t>
      </w:r>
      <w:r w:rsidR="00A50FF3" w:rsidRPr="00AB2045">
        <w:rPr>
          <w:rFonts w:ascii="Times New Roman" w:hAnsi="Times New Roman" w:cs="Times New Roman"/>
          <w:sz w:val="24"/>
          <w:szCs w:val="24"/>
        </w:rPr>
        <w:t>писани</w:t>
      </w:r>
      <w:r w:rsidRPr="00AB2045">
        <w:rPr>
          <w:rFonts w:ascii="Times New Roman" w:hAnsi="Times New Roman" w:cs="Times New Roman"/>
          <w:sz w:val="24"/>
          <w:szCs w:val="24"/>
        </w:rPr>
        <w:t>я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бонусов</w:t>
      </w:r>
      <w:r w:rsidRPr="00AB2045">
        <w:rPr>
          <w:rFonts w:ascii="Times New Roman" w:hAnsi="Times New Roman" w:cs="Times New Roman"/>
          <w:sz w:val="24"/>
          <w:szCs w:val="24"/>
        </w:rPr>
        <w:t xml:space="preserve"> для частичной оплаты покупок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предоставляется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только участникам программы </w:t>
      </w:r>
      <w:r w:rsidRPr="00AB2045">
        <w:rPr>
          <w:rFonts w:ascii="Times New Roman" w:hAnsi="Times New Roman" w:cs="Times New Roman"/>
          <w:sz w:val="24"/>
          <w:szCs w:val="24"/>
        </w:rPr>
        <w:t>лояльности, которые заполнили в анкете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все указанные выше поля. </w:t>
      </w:r>
    </w:p>
    <w:p w14:paraId="7054CC07" w14:textId="5AA2F1C1" w:rsidR="00A50FF3" w:rsidRPr="00AB2045" w:rsidRDefault="00D23206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Заполн</w:t>
      </w:r>
      <w:r>
        <w:rPr>
          <w:rFonts w:ascii="Times New Roman" w:hAnsi="Times New Roman" w:cs="Times New Roman"/>
          <w:sz w:val="24"/>
          <w:szCs w:val="24"/>
        </w:rPr>
        <w:t>яя анкету Покупатель дает свое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согласие на использование и хранение персональных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данных клиента в целях реализации программы </w:t>
      </w:r>
      <w:r w:rsidR="000365B2"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="00A50FF3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621577C4" w14:textId="7EE960CE" w:rsidR="00421A82" w:rsidRPr="00AB2045" w:rsidRDefault="00421A8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Бонусная карта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виртуальная карта торговой сети, зарегистрированная по номеру телефона с обязательной верификацией в виде кода подтверждения.</w:t>
      </w:r>
    </w:p>
    <w:p w14:paraId="63F7DFF3" w14:textId="77777777" w:rsidR="004A1B69" w:rsidRPr="00AB2045" w:rsidRDefault="000365B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Бонусный счет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совокупность учетных и информационных данных в базе данных программы об участнике программы</w:t>
      </w:r>
      <w:r w:rsidR="004A1B69" w:rsidRPr="00AB2045">
        <w:rPr>
          <w:rFonts w:ascii="Times New Roman" w:hAnsi="Times New Roman" w:cs="Times New Roman"/>
          <w:sz w:val="24"/>
          <w:szCs w:val="24"/>
        </w:rPr>
        <w:t xml:space="preserve"> лояльности</w:t>
      </w:r>
      <w:r w:rsidRPr="00AB2045">
        <w:rPr>
          <w:rFonts w:ascii="Times New Roman" w:hAnsi="Times New Roman" w:cs="Times New Roman"/>
          <w:sz w:val="24"/>
          <w:szCs w:val="24"/>
        </w:rPr>
        <w:t>, количестве начисленных</w:t>
      </w:r>
      <w:r w:rsidR="004A1B69" w:rsidRPr="00AB2045">
        <w:rPr>
          <w:rFonts w:ascii="Times New Roman" w:hAnsi="Times New Roman" w:cs="Times New Roman"/>
          <w:sz w:val="24"/>
          <w:szCs w:val="24"/>
        </w:rPr>
        <w:t xml:space="preserve"> и </w:t>
      </w:r>
      <w:r w:rsidRPr="00AB2045">
        <w:rPr>
          <w:rFonts w:ascii="Times New Roman" w:hAnsi="Times New Roman" w:cs="Times New Roman"/>
          <w:sz w:val="24"/>
          <w:szCs w:val="24"/>
        </w:rPr>
        <w:t>списанных бонусов</w:t>
      </w:r>
      <w:r w:rsidR="004A1B69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и текущем балансе.</w:t>
      </w:r>
      <w:r w:rsidR="004A1B69" w:rsidRPr="00AB2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83E61" w14:textId="40232F4D" w:rsidR="000365B2" w:rsidRPr="00AB2045" w:rsidRDefault="004A1B69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Бонусы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виртуальные условные единицы, начисляемые участнику программы.</w:t>
      </w:r>
    </w:p>
    <w:p w14:paraId="14D56E6D" w14:textId="77777777" w:rsidR="00421A82" w:rsidRPr="00AB2045" w:rsidRDefault="00421A8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Злоупотребление правами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недобросовестные действия участника, направленные на накопление максимального количества бонусов на бонусном счете, в том числе без фактического приобретения товаров. К злоупотреблению правами также относится покупка товаров с применением бонусного счета участника программы лояльности в предпринимательских целях.</w:t>
      </w:r>
    </w:p>
    <w:p w14:paraId="0DB520AE" w14:textId="6EBE34E7" w:rsidR="00421A82" w:rsidRPr="00AB2045" w:rsidRDefault="00421A8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учетная запись участника программы лояльности на сайте </w:t>
      </w:r>
      <w:hyperlink r:id="rId8" w:history="1">
        <w:r w:rsidRPr="00AB2045">
          <w:rPr>
            <w:rStyle w:val="ab"/>
            <w:rFonts w:ascii="Times New Roman" w:hAnsi="Times New Roman" w:cs="Times New Roman"/>
            <w:sz w:val="24"/>
            <w:szCs w:val="24"/>
          </w:rPr>
          <w:t>https://lusio.ru</w:t>
        </w:r>
      </w:hyperlink>
      <w:r w:rsidRPr="00AB2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58CC1" w14:textId="4F881531" w:rsidR="00421A82" w:rsidRPr="00AB2045" w:rsidRDefault="00421A8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Организатор программы лояльности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ООО «Соло»</w:t>
      </w:r>
      <w:r w:rsidR="00AB2045" w:rsidRPr="00AB2045">
        <w:rPr>
          <w:rFonts w:ascii="Times New Roman" w:hAnsi="Times New Roman" w:cs="Times New Roman"/>
          <w:sz w:val="24"/>
          <w:szCs w:val="24"/>
        </w:rPr>
        <w:t xml:space="preserve"> ИНН 7726456734, ОГРН 1197746521191</w:t>
      </w:r>
      <w:r w:rsidRPr="00AB2045">
        <w:rPr>
          <w:rFonts w:ascii="Times New Roman" w:hAnsi="Times New Roman" w:cs="Times New Roman"/>
          <w:sz w:val="24"/>
          <w:szCs w:val="24"/>
        </w:rPr>
        <w:t>. Организатор программы лояльности не несет ответственности за незнание участником программы правил, изложенных в данном документе.</w:t>
      </w:r>
    </w:p>
    <w:p w14:paraId="60A47B14" w14:textId="43490D87" w:rsidR="00421A82" w:rsidRPr="00AB2045" w:rsidRDefault="00421A8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Оферта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настоящий документ, являющийся публичным предложением организатора, адресованным любому физическому лицу заключить договор на условиях, содержащихся в оферте, включая все её приложения.</w:t>
      </w:r>
    </w:p>
    <w:p w14:paraId="5601ACF2" w14:textId="1A7F2D36" w:rsidR="00421A82" w:rsidRPr="00AB2045" w:rsidRDefault="00421A82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</w:t>
      </w:r>
      <w:r w:rsidRPr="00AB2045">
        <w:rPr>
          <w:rFonts w:ascii="Times New Roman" w:hAnsi="Times New Roman" w:cs="Times New Roman"/>
          <w:sz w:val="24"/>
          <w:szCs w:val="24"/>
        </w:rPr>
        <w:t>– физическое лицо, осуществляющее приобретение товара в торговой сети.</w:t>
      </w:r>
    </w:p>
    <w:p w14:paraId="0721EECB" w14:textId="78F0D342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0365B2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 лояльности </w:t>
      </w:r>
      <w:proofErr w:type="spellStart"/>
      <w:r w:rsidR="000365B2" w:rsidRPr="00AB2045">
        <w:rPr>
          <w:rFonts w:ascii="Times New Roman" w:hAnsi="Times New Roman" w:cs="Times New Roman"/>
          <w:b/>
          <w:bCs/>
          <w:sz w:val="24"/>
          <w:szCs w:val="24"/>
          <w:lang w:val="en-US"/>
        </w:rPr>
        <w:t>Lusio</w:t>
      </w:r>
      <w:proofErr w:type="spellEnd"/>
      <w:r w:rsidR="000365B2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5B2" w:rsidRPr="00AB2045">
        <w:rPr>
          <w:rFonts w:ascii="Times New Roman" w:hAnsi="Times New Roman" w:cs="Times New Roman"/>
          <w:b/>
          <w:bCs/>
          <w:sz w:val="24"/>
          <w:szCs w:val="24"/>
          <w:lang w:val="en-US"/>
        </w:rPr>
        <w:t>Club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– программа вознаграждения покупателей, построенная</w:t>
      </w:r>
      <w:r w:rsidR="000365B2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на системе накопления и использования бонусов.</w:t>
      </w:r>
    </w:p>
    <w:p w14:paraId="76FC7F83" w14:textId="7297B1B5" w:rsidR="00F13198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Торговая сеть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сеть магазинов </w:t>
      </w:r>
      <w:proofErr w:type="spellStart"/>
      <w:r w:rsidR="00F13198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="00F13198" w:rsidRPr="00AB2045">
        <w:rPr>
          <w:rFonts w:ascii="Times New Roman" w:hAnsi="Times New Roman" w:cs="Times New Roman"/>
          <w:sz w:val="24"/>
          <w:szCs w:val="24"/>
        </w:rPr>
        <w:t xml:space="preserve">, в том числе интернет-магазин </w:t>
      </w:r>
      <w:hyperlink r:id="rId9" w:history="1">
        <w:r w:rsidR="00F13198" w:rsidRPr="00AB2045">
          <w:rPr>
            <w:rStyle w:val="ab"/>
            <w:rFonts w:ascii="Times New Roman" w:hAnsi="Times New Roman" w:cs="Times New Roman"/>
            <w:sz w:val="24"/>
            <w:szCs w:val="24"/>
          </w:rPr>
          <w:t>https://lusio.ru</w:t>
        </w:r>
      </w:hyperlink>
      <w:r w:rsidR="00F13198" w:rsidRPr="00AB2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E6E40" w14:textId="481B86FD" w:rsidR="00692B0C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Участник программы</w:t>
      </w:r>
      <w:r w:rsidRPr="00AB2045">
        <w:rPr>
          <w:rFonts w:ascii="Times New Roman" w:hAnsi="Times New Roman" w:cs="Times New Roman"/>
          <w:sz w:val="24"/>
          <w:szCs w:val="24"/>
        </w:rPr>
        <w:t xml:space="preserve"> – физическое лицо, имеющее документ,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удостоверяющий личность</w:t>
      </w:r>
      <w:r w:rsidR="00692B0C" w:rsidRPr="00AB2045">
        <w:rPr>
          <w:rFonts w:ascii="Times New Roman" w:hAnsi="Times New Roman" w:cs="Times New Roman"/>
          <w:sz w:val="24"/>
          <w:szCs w:val="24"/>
        </w:rPr>
        <w:t xml:space="preserve">, которое выразило свое намерение участвовать в Программе, а также выполнило все необходимые условия, в соответствии с настоящими правилами. </w:t>
      </w:r>
    </w:p>
    <w:p w14:paraId="48B9F4AF" w14:textId="0670FADC" w:rsidR="00A50FF3" w:rsidRPr="00AB2045" w:rsidRDefault="00692B0C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Становясь участником программы, покупатель выражает безусловное согласие с правилами программы, а также на получение рекламных, маркетинговых и других информационных материалов.</w:t>
      </w:r>
    </w:p>
    <w:p w14:paraId="175893CC" w14:textId="0D974CFC" w:rsidR="00A50FF3" w:rsidRPr="00AB2045" w:rsidRDefault="00A50FF3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13198" w:rsidRPr="00AB2045">
        <w:rPr>
          <w:rFonts w:ascii="Times New Roman" w:hAnsi="Times New Roman" w:cs="Times New Roman"/>
          <w:b/>
          <w:bCs/>
          <w:sz w:val="24"/>
          <w:szCs w:val="24"/>
        </w:rPr>
        <w:t>ПРЕДМЕТ ОФЕРТЫ</w:t>
      </w:r>
    </w:p>
    <w:p w14:paraId="61619F23" w14:textId="7922F972" w:rsidR="009B49A5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2.1. </w:t>
      </w:r>
      <w:r w:rsidR="0086511E" w:rsidRPr="00AB2045">
        <w:rPr>
          <w:rFonts w:ascii="Times New Roman" w:hAnsi="Times New Roman" w:cs="Times New Roman"/>
          <w:sz w:val="24"/>
          <w:szCs w:val="24"/>
        </w:rPr>
        <w:t>Настоящая оферта определяет условия и порядок участия в программе лояльности.</w:t>
      </w:r>
    </w:p>
    <w:p w14:paraId="4FCFE9A5" w14:textId="5E384B4E" w:rsidR="00BE7C60" w:rsidRDefault="0086511E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2.2. </w:t>
      </w:r>
      <w:r w:rsidR="00A50FF3" w:rsidRPr="00AB2045">
        <w:rPr>
          <w:rFonts w:ascii="Times New Roman" w:hAnsi="Times New Roman" w:cs="Times New Roman"/>
          <w:sz w:val="24"/>
          <w:szCs w:val="24"/>
        </w:rPr>
        <w:t>При совершении покупки в торговой сети покупателю предлагается стать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участником программы лояльности </w:t>
      </w:r>
      <w:proofErr w:type="spellStart"/>
      <w:r w:rsidR="00A50FF3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="00A50FF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A50FF3" w:rsidRPr="00AB2045">
        <w:rPr>
          <w:rFonts w:ascii="Times New Roman" w:hAnsi="Times New Roman" w:cs="Times New Roman"/>
          <w:sz w:val="24"/>
          <w:szCs w:val="24"/>
        </w:rPr>
        <w:t>, накапливать баллы и частично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оплачивать покупки на условиях настоящей оферты.</w:t>
      </w:r>
    </w:p>
    <w:p w14:paraId="30ADC953" w14:textId="77777777" w:rsidR="00BE7C60" w:rsidRDefault="00BE7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434690" w14:textId="466417AC" w:rsidR="00A50FF3" w:rsidRPr="00AB2045" w:rsidRDefault="00A50FF3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F13198" w:rsidRPr="00AB2045">
        <w:rPr>
          <w:rFonts w:ascii="Times New Roman" w:hAnsi="Times New Roman" w:cs="Times New Roman"/>
          <w:b/>
          <w:bCs/>
          <w:sz w:val="24"/>
          <w:szCs w:val="24"/>
        </w:rPr>
        <w:t>УЧАСТИЕ В ПРОГРАММЕ ЛОЯЛЬНОСТИ</w:t>
      </w:r>
    </w:p>
    <w:p w14:paraId="27531D5A" w14:textId="0FC012DC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3.</w:t>
      </w:r>
      <w:r w:rsidR="0086511E" w:rsidRPr="00AB2045">
        <w:rPr>
          <w:rFonts w:ascii="Times New Roman" w:hAnsi="Times New Roman" w:cs="Times New Roman"/>
          <w:sz w:val="24"/>
          <w:szCs w:val="24"/>
        </w:rPr>
        <w:t>1</w:t>
      </w:r>
      <w:r w:rsidRPr="00AB2045">
        <w:rPr>
          <w:rFonts w:ascii="Times New Roman" w:hAnsi="Times New Roman" w:cs="Times New Roman"/>
          <w:sz w:val="24"/>
          <w:szCs w:val="24"/>
        </w:rPr>
        <w:t xml:space="preserve">. В программе лояльности </w:t>
      </w:r>
      <w:proofErr w:type="spellStart"/>
      <w:r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D3774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могут принимать участие только физические лица.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Представители юридических лиц не могут использовать свой бонусный счет участника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программы для накопления и списания бонусов для оплаты покупок компании.</w:t>
      </w:r>
    </w:p>
    <w:p w14:paraId="3A99DEF0" w14:textId="5462961A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3.</w:t>
      </w:r>
      <w:r w:rsidR="00C17244">
        <w:rPr>
          <w:rFonts w:ascii="Times New Roman" w:hAnsi="Times New Roman" w:cs="Times New Roman"/>
          <w:sz w:val="24"/>
          <w:szCs w:val="24"/>
        </w:rPr>
        <w:t>2</w:t>
      </w:r>
      <w:r w:rsidRPr="00AB2045">
        <w:rPr>
          <w:rFonts w:ascii="Times New Roman" w:hAnsi="Times New Roman" w:cs="Times New Roman"/>
          <w:sz w:val="24"/>
          <w:szCs w:val="24"/>
        </w:rPr>
        <w:t xml:space="preserve">. Участник присоединяется к программе путем совершения </w:t>
      </w:r>
      <w:r w:rsidR="008C5669" w:rsidRPr="00AB2045">
        <w:rPr>
          <w:rFonts w:ascii="Times New Roman" w:hAnsi="Times New Roman" w:cs="Times New Roman"/>
          <w:sz w:val="24"/>
          <w:szCs w:val="24"/>
        </w:rPr>
        <w:t xml:space="preserve">совокупности </w:t>
      </w:r>
      <w:r w:rsidRPr="00AB2045">
        <w:rPr>
          <w:rFonts w:ascii="Times New Roman" w:hAnsi="Times New Roman" w:cs="Times New Roman"/>
          <w:sz w:val="24"/>
          <w:szCs w:val="24"/>
        </w:rPr>
        <w:t>следующих действий</w:t>
      </w:r>
      <w:r w:rsidR="00F13198" w:rsidRPr="00AB2045">
        <w:rPr>
          <w:rFonts w:ascii="Times New Roman" w:hAnsi="Times New Roman" w:cs="Times New Roman"/>
          <w:sz w:val="24"/>
          <w:szCs w:val="24"/>
        </w:rPr>
        <w:t>:</w:t>
      </w:r>
    </w:p>
    <w:p w14:paraId="067B9F73" w14:textId="77777777" w:rsidR="00C17244" w:rsidRPr="009B49A5" w:rsidRDefault="00C17244" w:rsidP="00C172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9A5">
        <w:rPr>
          <w:rFonts w:ascii="Times New Roman" w:hAnsi="Times New Roman" w:cs="Times New Roman"/>
          <w:sz w:val="24"/>
          <w:szCs w:val="24"/>
          <w:u w:val="single"/>
        </w:rPr>
        <w:t xml:space="preserve">Для сети розничных магазинов: </w:t>
      </w:r>
    </w:p>
    <w:p w14:paraId="4FA0C06A" w14:textId="77777777" w:rsidR="00C17244" w:rsidRDefault="00C17244" w:rsidP="00C17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9A5">
        <w:rPr>
          <w:rFonts w:ascii="Times New Roman" w:hAnsi="Times New Roman" w:cs="Times New Roman"/>
          <w:sz w:val="24"/>
          <w:szCs w:val="24"/>
        </w:rPr>
        <w:t>совершение покупки в торговой сети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0280D7" w14:textId="77777777" w:rsidR="00C17244" w:rsidRDefault="00C17244" w:rsidP="00C17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9A5">
        <w:rPr>
          <w:rFonts w:ascii="Times New Roman" w:hAnsi="Times New Roman" w:cs="Times New Roman"/>
          <w:sz w:val="24"/>
          <w:szCs w:val="24"/>
        </w:rPr>
        <w:t>заполнение анкеты участника программы лояльности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5AC3F" w14:textId="77777777" w:rsidR="00C17244" w:rsidRPr="009B49A5" w:rsidRDefault="00C17244" w:rsidP="00C172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9A5">
        <w:rPr>
          <w:rFonts w:ascii="Times New Roman" w:hAnsi="Times New Roman" w:cs="Times New Roman"/>
          <w:sz w:val="24"/>
          <w:szCs w:val="24"/>
          <w:u w:val="single"/>
        </w:rPr>
        <w:t>Для интернет – магазина:</w:t>
      </w:r>
    </w:p>
    <w:p w14:paraId="567DB531" w14:textId="1CED7DA4" w:rsidR="00C17244" w:rsidRDefault="00C17244" w:rsidP="00C17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совершение покупки в интернет магазине</w:t>
      </w:r>
      <w:r w:rsidR="00D4369C" w:rsidRPr="00D4369C">
        <w:t xml:space="preserve"> </w:t>
      </w:r>
      <w:r w:rsidR="00D4369C" w:rsidRPr="00D4369C">
        <w:rPr>
          <w:rFonts w:ascii="Times New Roman" w:hAnsi="Times New Roman" w:cs="Times New Roman"/>
          <w:sz w:val="24"/>
          <w:szCs w:val="24"/>
        </w:rPr>
        <w:t>при выборе типа оплаты «Онлайн»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9CFD81" w14:textId="77777777" w:rsidR="00C17244" w:rsidRPr="009B49A5" w:rsidRDefault="00C17244" w:rsidP="00C17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9A5">
        <w:rPr>
          <w:rFonts w:ascii="Times New Roman" w:hAnsi="Times New Roman" w:cs="Times New Roman"/>
          <w:sz w:val="24"/>
          <w:szCs w:val="24"/>
        </w:rPr>
        <w:t>заполнение анкеты участника программы лояльности на сайте</w:t>
      </w:r>
      <w:r>
        <w:rPr>
          <w:rFonts w:ascii="Times New Roman" w:hAnsi="Times New Roman" w:cs="Times New Roman"/>
          <w:sz w:val="24"/>
          <w:szCs w:val="24"/>
        </w:rPr>
        <w:t xml:space="preserve"> или регистрация в личном кабинете на сайте </w:t>
      </w:r>
      <w:hyperlink r:id="rId10" w:history="1">
        <w:r w:rsidRPr="009B49A5">
          <w:rPr>
            <w:rStyle w:val="ab"/>
            <w:rFonts w:ascii="Times New Roman" w:hAnsi="Times New Roman" w:cs="Times New Roman"/>
            <w:sz w:val="24"/>
            <w:szCs w:val="24"/>
          </w:rPr>
          <w:t>https://lusio.ru.</w:t>
        </w:r>
      </w:hyperlink>
    </w:p>
    <w:p w14:paraId="2825C334" w14:textId="49701DC9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3.</w:t>
      </w:r>
      <w:r w:rsidR="00C17244">
        <w:rPr>
          <w:rFonts w:ascii="Times New Roman" w:hAnsi="Times New Roman" w:cs="Times New Roman"/>
          <w:sz w:val="24"/>
          <w:szCs w:val="24"/>
        </w:rPr>
        <w:t>3</w:t>
      </w:r>
      <w:r w:rsidRPr="00AB2045">
        <w:rPr>
          <w:rFonts w:ascii="Times New Roman" w:hAnsi="Times New Roman" w:cs="Times New Roman"/>
          <w:sz w:val="24"/>
          <w:szCs w:val="24"/>
        </w:rPr>
        <w:t>. Совершая действия, направленные на присоединение к программе, участник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программы, таким образом, подтверждает, что он ознакомился с настоящей офертой,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принимает условия участия в программе, согласен с ними и обязуется их соблюдать.</w:t>
      </w:r>
    </w:p>
    <w:p w14:paraId="63656ECC" w14:textId="12868C47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3.</w:t>
      </w:r>
      <w:r w:rsidR="00C17244">
        <w:rPr>
          <w:rFonts w:ascii="Times New Roman" w:hAnsi="Times New Roman" w:cs="Times New Roman"/>
          <w:sz w:val="24"/>
          <w:szCs w:val="24"/>
        </w:rPr>
        <w:t>4</w:t>
      </w:r>
      <w:r w:rsidRPr="00AB2045">
        <w:rPr>
          <w:rFonts w:ascii="Times New Roman" w:hAnsi="Times New Roman" w:cs="Times New Roman"/>
          <w:sz w:val="24"/>
          <w:szCs w:val="24"/>
        </w:rPr>
        <w:t>. В рамках программы участники накапливают бонусы на бонусном счете с целью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использования их для частичной оплаты своих последующих покупок в торговой сети.</w:t>
      </w:r>
    </w:p>
    <w:p w14:paraId="7A1564CF" w14:textId="21F9BA5E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3.</w:t>
      </w:r>
      <w:r w:rsidR="00C17244">
        <w:rPr>
          <w:rFonts w:ascii="Times New Roman" w:hAnsi="Times New Roman" w:cs="Times New Roman"/>
          <w:sz w:val="24"/>
          <w:szCs w:val="24"/>
        </w:rPr>
        <w:t>5</w:t>
      </w:r>
      <w:r w:rsidRPr="00AB2045">
        <w:rPr>
          <w:rFonts w:ascii="Times New Roman" w:hAnsi="Times New Roman" w:cs="Times New Roman"/>
          <w:sz w:val="24"/>
          <w:szCs w:val="24"/>
        </w:rPr>
        <w:t xml:space="preserve">. Для каждого участника </w:t>
      </w:r>
      <w:r w:rsidR="00CD2CE0" w:rsidRPr="00AB2045">
        <w:rPr>
          <w:rFonts w:ascii="Times New Roman" w:hAnsi="Times New Roman" w:cs="Times New Roman"/>
          <w:sz w:val="24"/>
          <w:szCs w:val="24"/>
        </w:rPr>
        <w:t xml:space="preserve">программы лояльности </w:t>
      </w:r>
      <w:r w:rsidRPr="00AB2045">
        <w:rPr>
          <w:rFonts w:ascii="Times New Roman" w:hAnsi="Times New Roman" w:cs="Times New Roman"/>
          <w:sz w:val="24"/>
          <w:szCs w:val="24"/>
        </w:rPr>
        <w:t>установлен уровень участия</w:t>
      </w:r>
      <w:r w:rsidR="00CD2CE0" w:rsidRPr="00AB2045">
        <w:rPr>
          <w:rFonts w:ascii="Times New Roman" w:hAnsi="Times New Roman" w:cs="Times New Roman"/>
          <w:sz w:val="24"/>
          <w:szCs w:val="24"/>
        </w:rPr>
        <w:t xml:space="preserve">, 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который зависит </w:t>
      </w:r>
      <w:r w:rsidR="00CD2CE0" w:rsidRPr="00AB2045">
        <w:rPr>
          <w:rFonts w:ascii="Times New Roman" w:hAnsi="Times New Roman" w:cs="Times New Roman"/>
          <w:sz w:val="24"/>
          <w:szCs w:val="24"/>
        </w:rPr>
        <w:t xml:space="preserve">от суммы </w:t>
      </w:r>
      <w:r w:rsidR="004B10F5" w:rsidRPr="00AB2045">
        <w:rPr>
          <w:rFonts w:ascii="Times New Roman" w:hAnsi="Times New Roman" w:cs="Times New Roman"/>
          <w:sz w:val="24"/>
          <w:szCs w:val="24"/>
        </w:rPr>
        <w:t>покупок</w:t>
      </w:r>
      <w:r w:rsidR="00F13198" w:rsidRPr="00AB2045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4B10F5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43FE4746" w14:textId="77777777" w:rsidR="001D7439" w:rsidRPr="00AB2045" w:rsidRDefault="001D7439" w:rsidP="00AB20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2127"/>
        <w:gridCol w:w="2075"/>
      </w:tblGrid>
      <w:tr w:rsidR="00BF5695" w:rsidRPr="00AB2045" w14:paraId="40593DC8" w14:textId="77777777" w:rsidTr="001612D0">
        <w:trPr>
          <w:trHeight w:val="271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32B6D" w14:textId="77777777" w:rsidR="00DA445E" w:rsidRPr="00AB2045" w:rsidRDefault="00DA445E" w:rsidP="00AB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677323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5FA1F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Linen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9451D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Silk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D38D0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Cashmere</w:t>
            </w:r>
          </w:p>
        </w:tc>
      </w:tr>
      <w:tr w:rsidR="00BF5695" w:rsidRPr="00AB2045" w14:paraId="5B1EC6D7" w14:textId="77777777" w:rsidTr="001612D0">
        <w:trPr>
          <w:trHeight w:val="5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00AA" w14:textId="1ADFC8A2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Условия предоставления уровня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A5FE3" w14:textId="2842E0B5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Заполнение анкеты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510B" w14:textId="011F8950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Совершение покупок в год на сумму от 100 000 руб. до 299 999 руб.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FB12" w14:textId="7CC25095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Совершение покупок в год на сумму от 300 000 руб. </w:t>
            </w:r>
          </w:p>
        </w:tc>
      </w:tr>
      <w:tr w:rsidR="00BF5695" w:rsidRPr="00AB2045" w14:paraId="16CF2B96" w14:textId="77777777" w:rsidTr="001612D0">
        <w:trPr>
          <w:trHeight w:val="5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FC2D" w14:textId="7913BBE5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Условия сохранения уровня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2CCD" w14:textId="26BFC15F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7A862" w14:textId="462EC6D2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Совершение 2х покупок в год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B7CF" w14:textId="16AA1D5E" w:rsidR="00BF5695" w:rsidRPr="00AB2045" w:rsidRDefault="00BF5695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Совершение 2х покупок в год</w:t>
            </w:r>
          </w:p>
        </w:tc>
      </w:tr>
      <w:tr w:rsidR="00BF5695" w:rsidRPr="00AB2045" w14:paraId="0C76A67F" w14:textId="77777777" w:rsidTr="001612D0">
        <w:trPr>
          <w:trHeight w:val="3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F1620" w14:textId="65846546" w:rsidR="00DA445E" w:rsidRPr="00AB2045" w:rsidRDefault="001612D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Начисление бонусов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0924F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99B85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00759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10%</w:t>
            </w:r>
          </w:p>
        </w:tc>
      </w:tr>
      <w:tr w:rsidR="00CD2CE0" w:rsidRPr="00AB2045" w14:paraId="38F2211A" w14:textId="77777777" w:rsidTr="001612D0">
        <w:trPr>
          <w:trHeight w:val="3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CBB40" w14:textId="2D2205E6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Приветственный бонус при регистрации в программе лояльности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864E3" w14:textId="5D05EB58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31BBF" w14:textId="3AC3A41A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72F0" w14:textId="7E7B58AD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1 000</w:t>
            </w:r>
          </w:p>
        </w:tc>
      </w:tr>
      <w:tr w:rsidR="00CD2CE0" w:rsidRPr="00AB2045" w14:paraId="35F1B26B" w14:textId="77777777" w:rsidTr="001612D0">
        <w:trPr>
          <w:trHeight w:val="3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150DC" w14:textId="199F7D4C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Подарочный бонус на день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7C67C" w14:textId="47226A9B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7695" w14:textId="0115C217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035EE" w14:textId="7FA32380" w:rsidR="00CD2CE0" w:rsidRPr="00AB2045" w:rsidRDefault="00CD2CE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3 000</w:t>
            </w:r>
          </w:p>
        </w:tc>
      </w:tr>
      <w:tr w:rsidR="00BF5695" w:rsidRPr="00AB2045" w14:paraId="6E636A8F" w14:textId="77777777" w:rsidTr="001612D0">
        <w:trPr>
          <w:trHeight w:val="3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DFC5A" w14:textId="73204B3C" w:rsidR="00DA445E" w:rsidRPr="00AB2045" w:rsidRDefault="001612D0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Оплата бонусами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6D499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6CB80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9FC8" w14:textId="77777777" w:rsidR="00DA445E" w:rsidRPr="00AB2045" w:rsidRDefault="00DA445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50%</w:t>
            </w:r>
          </w:p>
        </w:tc>
      </w:tr>
      <w:bookmarkEnd w:id="0"/>
    </w:tbl>
    <w:p w14:paraId="3DB5AF37" w14:textId="77777777" w:rsidR="00F13198" w:rsidRPr="00AB2045" w:rsidRDefault="00F13198" w:rsidP="00AB2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D54AA" w14:textId="43E083D5" w:rsidR="00F13198" w:rsidRPr="00AB2045" w:rsidRDefault="00F1319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3.</w:t>
      </w:r>
      <w:r w:rsidR="00C17244">
        <w:rPr>
          <w:rFonts w:ascii="Times New Roman" w:hAnsi="Times New Roman" w:cs="Times New Roman"/>
          <w:sz w:val="24"/>
          <w:szCs w:val="24"/>
        </w:rPr>
        <w:t>6</w:t>
      </w:r>
      <w:r w:rsidRPr="00AB2045">
        <w:rPr>
          <w:rFonts w:ascii="Times New Roman" w:hAnsi="Times New Roman" w:cs="Times New Roman"/>
          <w:sz w:val="24"/>
          <w:szCs w:val="24"/>
        </w:rPr>
        <w:t xml:space="preserve">. </w:t>
      </w:r>
      <w:r w:rsidR="001D7439" w:rsidRPr="00AB2045">
        <w:rPr>
          <w:rFonts w:ascii="Times New Roman" w:hAnsi="Times New Roman" w:cs="Times New Roman"/>
          <w:sz w:val="24"/>
          <w:szCs w:val="24"/>
        </w:rPr>
        <w:t>Условием сохранения</w:t>
      </w:r>
      <w:r w:rsidRPr="00AB2045">
        <w:rPr>
          <w:rFonts w:ascii="Times New Roman" w:hAnsi="Times New Roman" w:cs="Times New Roman"/>
          <w:sz w:val="24"/>
          <w:szCs w:val="24"/>
        </w:rPr>
        <w:t xml:space="preserve"> достигнутого уровня 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(относится к уровням </w:t>
      </w:r>
      <w:r w:rsidR="001D7439" w:rsidRPr="00AB2045">
        <w:rPr>
          <w:rFonts w:ascii="Times New Roman" w:hAnsi="Times New Roman" w:cs="Times New Roman"/>
          <w:sz w:val="24"/>
          <w:szCs w:val="24"/>
          <w:lang w:val="en-US"/>
        </w:rPr>
        <w:t>Silk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и </w:t>
      </w:r>
      <w:r w:rsidR="001D7439" w:rsidRPr="00AB2045">
        <w:rPr>
          <w:rFonts w:ascii="Times New Roman" w:hAnsi="Times New Roman" w:cs="Times New Roman"/>
          <w:sz w:val="24"/>
          <w:szCs w:val="24"/>
          <w:lang w:val="en-US"/>
        </w:rPr>
        <w:t>Cashmere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) является совершение не менее 2х (двух) покупок в течение года, с момента достижение уровня участия. В случае, если данное условие не будет выполнено, уровень участия в программе лояльности будет понижен с уровня </w:t>
      </w:r>
      <w:r w:rsidR="001D7439" w:rsidRPr="00AB2045">
        <w:rPr>
          <w:rFonts w:ascii="Times New Roman" w:hAnsi="Times New Roman" w:cs="Times New Roman"/>
          <w:sz w:val="24"/>
          <w:szCs w:val="24"/>
          <w:lang w:val="en-US"/>
        </w:rPr>
        <w:t>Cashmere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до уровня </w:t>
      </w:r>
      <w:r w:rsidR="001D7439" w:rsidRPr="00AB2045">
        <w:rPr>
          <w:rFonts w:ascii="Times New Roman" w:hAnsi="Times New Roman" w:cs="Times New Roman"/>
          <w:sz w:val="24"/>
          <w:szCs w:val="24"/>
          <w:lang w:val="en-US"/>
        </w:rPr>
        <w:t>Silk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, с уровня </w:t>
      </w:r>
      <w:r w:rsidR="001D7439" w:rsidRPr="00AB2045">
        <w:rPr>
          <w:rFonts w:ascii="Times New Roman" w:hAnsi="Times New Roman" w:cs="Times New Roman"/>
          <w:sz w:val="24"/>
          <w:szCs w:val="24"/>
          <w:lang w:val="en-US"/>
        </w:rPr>
        <w:t>Silk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до </w:t>
      </w:r>
      <w:r w:rsidR="001D7439" w:rsidRPr="00AB2045">
        <w:rPr>
          <w:rFonts w:ascii="Times New Roman" w:hAnsi="Times New Roman" w:cs="Times New Roman"/>
          <w:sz w:val="24"/>
          <w:szCs w:val="24"/>
          <w:lang w:val="en-US"/>
        </w:rPr>
        <w:t>Linen</w:t>
      </w:r>
      <w:r w:rsidR="001D7439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31ED8DFD" w14:textId="77777777" w:rsidR="00BE7C60" w:rsidRDefault="00BE7C60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1448A" w14:textId="161154C4" w:rsidR="00A50FF3" w:rsidRPr="00AB2045" w:rsidRDefault="00A50FF3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1D7439" w:rsidRPr="00AB2045">
        <w:rPr>
          <w:rFonts w:ascii="Times New Roman" w:hAnsi="Times New Roman" w:cs="Times New Roman"/>
          <w:b/>
          <w:bCs/>
          <w:sz w:val="24"/>
          <w:szCs w:val="24"/>
        </w:rPr>
        <w:t>НАЧИСЛЕНИ</w:t>
      </w:r>
      <w:r w:rsidR="00C71100" w:rsidRPr="00AB204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D7439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 БОНУСОВ</w:t>
      </w:r>
    </w:p>
    <w:p w14:paraId="7EEC1EC4" w14:textId="501EB670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4.1. Организатор программы начисляет на бонусный счет участника бонусы</w:t>
      </w:r>
      <w:r w:rsidR="00C17244">
        <w:rPr>
          <w:rFonts w:ascii="Times New Roman" w:hAnsi="Times New Roman" w:cs="Times New Roman"/>
          <w:sz w:val="24"/>
          <w:szCs w:val="24"/>
        </w:rPr>
        <w:t>,</w:t>
      </w:r>
      <w:r w:rsidRPr="00AB2045">
        <w:rPr>
          <w:rFonts w:ascii="Times New Roman" w:hAnsi="Times New Roman" w:cs="Times New Roman"/>
          <w:sz w:val="24"/>
          <w:szCs w:val="24"/>
        </w:rPr>
        <w:t xml:space="preserve"> за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совершение участником программы покупок в </w:t>
      </w:r>
      <w:r w:rsidR="002E49DD">
        <w:rPr>
          <w:rFonts w:ascii="Times New Roman" w:hAnsi="Times New Roman" w:cs="Times New Roman"/>
          <w:sz w:val="24"/>
          <w:szCs w:val="24"/>
        </w:rPr>
        <w:t>розничной сети магазинов</w:t>
      </w:r>
      <w:r w:rsidRPr="00AB2045">
        <w:rPr>
          <w:rFonts w:ascii="Times New Roman" w:hAnsi="Times New Roman" w:cs="Times New Roman"/>
          <w:sz w:val="24"/>
          <w:szCs w:val="24"/>
        </w:rPr>
        <w:t xml:space="preserve"> при предоставлении номера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телефона,</w:t>
      </w:r>
      <w:r w:rsidR="002E49DD">
        <w:rPr>
          <w:rFonts w:ascii="Times New Roman" w:hAnsi="Times New Roman" w:cs="Times New Roman"/>
          <w:sz w:val="24"/>
          <w:szCs w:val="24"/>
        </w:rPr>
        <w:t xml:space="preserve"> а также за совершение покупок</w:t>
      </w:r>
      <w:r w:rsidR="00D4369C" w:rsidRPr="00D4369C">
        <w:t xml:space="preserve"> </w:t>
      </w:r>
      <w:r w:rsidR="00D4369C" w:rsidRPr="00D4369C">
        <w:rPr>
          <w:rFonts w:ascii="Times New Roman" w:hAnsi="Times New Roman" w:cs="Times New Roman"/>
          <w:sz w:val="24"/>
          <w:szCs w:val="24"/>
        </w:rPr>
        <w:t>при выборе типа оплаты «Онлайн»</w:t>
      </w:r>
      <w:r w:rsidR="002E49DD">
        <w:rPr>
          <w:rFonts w:ascii="Times New Roman" w:hAnsi="Times New Roman" w:cs="Times New Roman"/>
          <w:sz w:val="24"/>
          <w:szCs w:val="24"/>
        </w:rPr>
        <w:t xml:space="preserve">, через личный кабинет в интернет-магазине на сайте </w:t>
      </w:r>
      <w:hyperlink r:id="rId11" w:history="1">
        <w:r w:rsidR="002E49DD" w:rsidRPr="002E49DD">
          <w:rPr>
            <w:rStyle w:val="ab"/>
            <w:rFonts w:ascii="Times New Roman" w:hAnsi="Times New Roman" w:cs="Times New Roman"/>
            <w:sz w:val="24"/>
            <w:szCs w:val="24"/>
          </w:rPr>
          <w:t>https://lusio.ru.</w:t>
        </w:r>
      </w:hyperlink>
    </w:p>
    <w:p w14:paraId="58C5393C" w14:textId="5922050C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4.2. Каждая совершенная покупка учитывается на балансе бонусного счета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участника программы </w:t>
      </w:r>
      <w:r w:rsidR="00447592" w:rsidRPr="00AB2045">
        <w:rPr>
          <w:rFonts w:ascii="Times New Roman" w:hAnsi="Times New Roman" w:cs="Times New Roman"/>
          <w:sz w:val="24"/>
          <w:szCs w:val="24"/>
        </w:rPr>
        <w:t xml:space="preserve">лояльности. </w:t>
      </w:r>
      <w:r w:rsidRPr="00AB2045">
        <w:rPr>
          <w:rFonts w:ascii="Times New Roman" w:hAnsi="Times New Roman" w:cs="Times New Roman"/>
          <w:sz w:val="24"/>
          <w:szCs w:val="24"/>
        </w:rPr>
        <w:t xml:space="preserve"> Покупки, совершен</w:t>
      </w:r>
      <w:r w:rsidR="00400584" w:rsidRPr="00AB2045">
        <w:rPr>
          <w:rFonts w:ascii="Times New Roman" w:hAnsi="Times New Roman" w:cs="Times New Roman"/>
          <w:sz w:val="24"/>
          <w:szCs w:val="24"/>
        </w:rPr>
        <w:t>н</w:t>
      </w:r>
      <w:r w:rsidRPr="00AB2045">
        <w:rPr>
          <w:rFonts w:ascii="Times New Roman" w:hAnsi="Times New Roman" w:cs="Times New Roman"/>
          <w:sz w:val="24"/>
          <w:szCs w:val="24"/>
        </w:rPr>
        <w:t>ы</w:t>
      </w:r>
      <w:r w:rsidR="00400584" w:rsidRPr="00AB2045">
        <w:rPr>
          <w:rFonts w:ascii="Times New Roman" w:hAnsi="Times New Roman" w:cs="Times New Roman"/>
          <w:sz w:val="24"/>
          <w:szCs w:val="24"/>
        </w:rPr>
        <w:t>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2E49DD">
        <w:rPr>
          <w:rFonts w:ascii="Times New Roman" w:hAnsi="Times New Roman" w:cs="Times New Roman"/>
          <w:sz w:val="24"/>
          <w:szCs w:val="24"/>
        </w:rPr>
        <w:t xml:space="preserve">в розничных магазинах </w:t>
      </w:r>
      <w:r w:rsidRPr="00AB2045">
        <w:rPr>
          <w:rFonts w:ascii="Times New Roman" w:hAnsi="Times New Roman" w:cs="Times New Roman"/>
          <w:sz w:val="24"/>
          <w:szCs w:val="24"/>
        </w:rPr>
        <w:t>без предоставления номера телефона,</w:t>
      </w:r>
      <w:r w:rsidR="002E49DD">
        <w:rPr>
          <w:rFonts w:ascii="Times New Roman" w:hAnsi="Times New Roman" w:cs="Times New Roman"/>
          <w:sz w:val="24"/>
          <w:szCs w:val="24"/>
        </w:rPr>
        <w:t xml:space="preserve"> совершенные без входа в личный кабинет на сайте</w:t>
      </w:r>
      <w:r w:rsidR="00643010">
        <w:rPr>
          <w:rFonts w:ascii="Times New Roman" w:hAnsi="Times New Roman" w:cs="Times New Roman"/>
          <w:sz w:val="24"/>
          <w:szCs w:val="24"/>
        </w:rPr>
        <w:t xml:space="preserve"> или без выбора типа оплаты «Онлайн»</w:t>
      </w:r>
      <w:r w:rsidR="002E49DD">
        <w:rPr>
          <w:rFonts w:ascii="Times New Roman" w:hAnsi="Times New Roman" w:cs="Times New Roman"/>
          <w:sz w:val="24"/>
          <w:szCs w:val="24"/>
        </w:rPr>
        <w:t>,</w:t>
      </w:r>
      <w:r w:rsidRPr="00AB2045">
        <w:rPr>
          <w:rFonts w:ascii="Times New Roman" w:hAnsi="Times New Roman" w:cs="Times New Roman"/>
          <w:sz w:val="24"/>
          <w:szCs w:val="24"/>
        </w:rPr>
        <w:t xml:space="preserve"> учитываться в</w:t>
      </w:r>
      <w:r w:rsidR="001D7439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начислении бонусов не будут.</w:t>
      </w:r>
    </w:p>
    <w:p w14:paraId="53D68554" w14:textId="073C86BB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4.3. Действует прогрессивная шкала начисления бонусов</w:t>
      </w:r>
      <w:r w:rsidR="002E49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2127"/>
        <w:gridCol w:w="2075"/>
      </w:tblGrid>
      <w:tr w:rsidR="000C4E2E" w:rsidRPr="00AB2045" w14:paraId="114AA5A0" w14:textId="77777777" w:rsidTr="00B640F8">
        <w:trPr>
          <w:trHeight w:val="271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97D9C" w14:textId="77777777" w:rsidR="000C4E2E" w:rsidRPr="00AB2045" w:rsidRDefault="000C4E2E" w:rsidP="00AB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4B56B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Linen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AB5A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Silk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A8199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Cashmere</w:t>
            </w:r>
          </w:p>
        </w:tc>
      </w:tr>
      <w:tr w:rsidR="000C4E2E" w:rsidRPr="00AB2045" w14:paraId="3B1CC3D2" w14:textId="77777777" w:rsidTr="00B640F8">
        <w:trPr>
          <w:trHeight w:val="3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FD5D6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Начисление бонусов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3B45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DBFAC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F221F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10%</w:t>
            </w:r>
          </w:p>
        </w:tc>
      </w:tr>
      <w:tr w:rsidR="000C4E2E" w:rsidRPr="00AB2045" w14:paraId="1EB9D0A6" w14:textId="77777777" w:rsidTr="00B640F8">
        <w:trPr>
          <w:trHeight w:val="3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130D8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Приветственный бонус при регистрации в программе лояльности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BB57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ECF87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C1621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1 000</w:t>
            </w:r>
          </w:p>
        </w:tc>
      </w:tr>
      <w:tr w:rsidR="000C4E2E" w:rsidRPr="00AB2045" w14:paraId="7E0546C1" w14:textId="77777777" w:rsidTr="00B640F8">
        <w:trPr>
          <w:trHeight w:val="3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62FEB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Подарочный бонус на день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92C61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84F32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2EF5B" w14:textId="77777777" w:rsidR="000C4E2E" w:rsidRPr="00AB2045" w:rsidRDefault="000C4E2E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3 000</w:t>
            </w:r>
          </w:p>
        </w:tc>
      </w:tr>
    </w:tbl>
    <w:p w14:paraId="60B5F3C0" w14:textId="77777777" w:rsidR="000C4E2E" w:rsidRPr="00AB2045" w:rsidRDefault="000C4E2E" w:rsidP="00AB2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E51F6" w14:textId="7EEA036F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4.4. Бонусы начисляются на бонусный счет участника программы </w:t>
      </w:r>
      <w:r w:rsidR="009F19CF"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неактивными, активация бонусов производится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 через 14 дней, не считая дня покупки. </w:t>
      </w:r>
    </w:p>
    <w:p w14:paraId="14F024F5" w14:textId="7E40A2DC" w:rsidR="00400584" w:rsidRPr="00AB2045" w:rsidRDefault="00400584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</w:t>
      </w:r>
      <w:r w:rsidR="001D7439" w:rsidRPr="00AB2045">
        <w:rPr>
          <w:rFonts w:ascii="Times New Roman" w:hAnsi="Times New Roman" w:cs="Times New Roman"/>
          <w:sz w:val="24"/>
          <w:szCs w:val="24"/>
        </w:rPr>
        <w:t>5</w:t>
      </w:r>
      <w:r w:rsidRPr="00AB2045">
        <w:rPr>
          <w:rFonts w:ascii="Times New Roman" w:hAnsi="Times New Roman" w:cs="Times New Roman"/>
          <w:sz w:val="24"/>
          <w:szCs w:val="24"/>
        </w:rPr>
        <w:t>. Бонусы</w:t>
      </w:r>
      <w:r w:rsidR="00B8072B" w:rsidRPr="00AB2045">
        <w:rPr>
          <w:rFonts w:ascii="Times New Roman" w:hAnsi="Times New Roman" w:cs="Times New Roman"/>
          <w:sz w:val="24"/>
          <w:szCs w:val="24"/>
        </w:rPr>
        <w:t>, зачисленные непосредственно за покупку товаров, а также приветственные бонусы</w:t>
      </w:r>
      <w:r w:rsidRPr="00AB2045">
        <w:rPr>
          <w:rFonts w:ascii="Times New Roman" w:hAnsi="Times New Roman" w:cs="Times New Roman"/>
          <w:sz w:val="24"/>
          <w:szCs w:val="24"/>
        </w:rPr>
        <w:t xml:space="preserve"> имеют ограниченный срок действия – 1 (один) календарный год с момента начисления. Бонусы, не использованные для оплаты покупок в течение 1 года с момента начисления, аннулируются с бонусного счета участника.</w:t>
      </w:r>
    </w:p>
    <w:p w14:paraId="10FCE975" w14:textId="10DE7D41" w:rsidR="00F66BA6" w:rsidRPr="00AB2045" w:rsidRDefault="00F66BA6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</w:t>
      </w:r>
      <w:r w:rsidR="001D7439" w:rsidRPr="00AB2045">
        <w:rPr>
          <w:rFonts w:ascii="Times New Roman" w:hAnsi="Times New Roman" w:cs="Times New Roman"/>
          <w:sz w:val="24"/>
          <w:szCs w:val="24"/>
        </w:rPr>
        <w:t>6</w:t>
      </w:r>
      <w:r w:rsidRPr="00AB2045">
        <w:rPr>
          <w:rFonts w:ascii="Times New Roman" w:hAnsi="Times New Roman" w:cs="Times New Roman"/>
          <w:sz w:val="24"/>
          <w:szCs w:val="24"/>
        </w:rPr>
        <w:t xml:space="preserve">. В дополнение к основаниям, перечисленным в п. 4.1. настоящей </w:t>
      </w:r>
      <w:r w:rsidR="00B8072B" w:rsidRPr="00AB2045">
        <w:rPr>
          <w:rFonts w:ascii="Times New Roman" w:hAnsi="Times New Roman" w:cs="Times New Roman"/>
          <w:sz w:val="24"/>
          <w:szCs w:val="24"/>
        </w:rPr>
        <w:t>оферты, организатор</w:t>
      </w:r>
      <w:r w:rsidRPr="00AB2045">
        <w:rPr>
          <w:rFonts w:ascii="Times New Roman" w:hAnsi="Times New Roman" w:cs="Times New Roman"/>
          <w:sz w:val="24"/>
          <w:szCs w:val="24"/>
        </w:rPr>
        <w:t xml:space="preserve"> программы имеет право начислять на бонусный счет участника программы </w:t>
      </w:r>
      <w:r w:rsidR="00B8072B" w:rsidRPr="00AB2045">
        <w:rPr>
          <w:rFonts w:ascii="Times New Roman" w:hAnsi="Times New Roman" w:cs="Times New Roman"/>
          <w:sz w:val="24"/>
          <w:szCs w:val="24"/>
        </w:rPr>
        <w:t>лояльности бонусы</w:t>
      </w:r>
      <w:r w:rsidRPr="00AB2045">
        <w:rPr>
          <w:rFonts w:ascii="Times New Roman" w:hAnsi="Times New Roman" w:cs="Times New Roman"/>
          <w:sz w:val="24"/>
          <w:szCs w:val="24"/>
        </w:rPr>
        <w:t xml:space="preserve"> в качестве дополнительного поощрения. При этом организатор программы самостоятельно устанавливает срок действия этих бонусов, правила их начисления и списания. </w:t>
      </w:r>
    </w:p>
    <w:p w14:paraId="3CD6E29C" w14:textId="2AFCCEA8" w:rsidR="007F2DAE" w:rsidRPr="00AB2045" w:rsidRDefault="00400584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</w:t>
      </w:r>
      <w:r w:rsidR="001D7439" w:rsidRPr="00AB2045">
        <w:rPr>
          <w:rFonts w:ascii="Times New Roman" w:hAnsi="Times New Roman" w:cs="Times New Roman"/>
          <w:sz w:val="24"/>
          <w:szCs w:val="24"/>
        </w:rPr>
        <w:t>7</w:t>
      </w:r>
      <w:r w:rsidRPr="00AB2045">
        <w:rPr>
          <w:rFonts w:ascii="Times New Roman" w:hAnsi="Times New Roman" w:cs="Times New Roman"/>
          <w:sz w:val="24"/>
          <w:szCs w:val="24"/>
        </w:rPr>
        <w:t xml:space="preserve">. </w:t>
      </w:r>
      <w:r w:rsidR="007F2DAE" w:rsidRPr="00AB2045">
        <w:rPr>
          <w:rFonts w:ascii="Times New Roman" w:hAnsi="Times New Roman" w:cs="Times New Roman"/>
          <w:sz w:val="24"/>
          <w:szCs w:val="24"/>
        </w:rPr>
        <w:t xml:space="preserve">Всем участникам программы лояльности, указавшим в анкете </w:t>
      </w:r>
      <w:r w:rsidR="001D7439" w:rsidRPr="00AB2045">
        <w:rPr>
          <w:rFonts w:ascii="Times New Roman" w:hAnsi="Times New Roman" w:cs="Times New Roman"/>
          <w:sz w:val="24"/>
          <w:szCs w:val="24"/>
        </w:rPr>
        <w:t>и</w:t>
      </w:r>
      <w:r w:rsidR="007F2DAE" w:rsidRPr="00AB2045">
        <w:rPr>
          <w:rFonts w:ascii="Times New Roman" w:hAnsi="Times New Roman" w:cs="Times New Roman"/>
          <w:sz w:val="24"/>
          <w:szCs w:val="24"/>
        </w:rPr>
        <w:t>мя, номер мобильного телефона, адрес электронной почты и согласие на</w:t>
      </w:r>
      <w:r w:rsidR="00DF6FEA">
        <w:rPr>
          <w:rFonts w:ascii="Times New Roman" w:hAnsi="Times New Roman" w:cs="Times New Roman"/>
          <w:sz w:val="24"/>
          <w:szCs w:val="24"/>
        </w:rPr>
        <w:t xml:space="preserve"> рассылку электронных сообщений</w:t>
      </w:r>
      <w:r w:rsidR="007F2DAE" w:rsidRPr="00AB2045">
        <w:rPr>
          <w:rFonts w:ascii="Times New Roman" w:hAnsi="Times New Roman" w:cs="Times New Roman"/>
          <w:sz w:val="24"/>
          <w:szCs w:val="24"/>
        </w:rPr>
        <w:t>, Организатор программы начисляет 1000 приветственных бонусов, которые могут быть использованы для частичной оплаты покупок на условиях настоящей оферты</w:t>
      </w:r>
    </w:p>
    <w:p w14:paraId="42A0BEC4" w14:textId="118EF14F" w:rsidR="00400584" w:rsidRPr="00AB2045" w:rsidRDefault="001D7439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4.8. Е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сли участник программы лояльности указал в анкете дату рождения, </w:t>
      </w:r>
      <w:r w:rsidR="0080112B">
        <w:rPr>
          <w:rFonts w:ascii="Times New Roman" w:hAnsi="Times New Roman" w:cs="Times New Roman"/>
          <w:sz w:val="24"/>
          <w:szCs w:val="24"/>
        </w:rPr>
        <w:t>за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 10 дней до указанной даты </w:t>
      </w:r>
      <w:r w:rsidR="00047BAB" w:rsidRPr="00AB2045">
        <w:rPr>
          <w:rFonts w:ascii="Times New Roman" w:hAnsi="Times New Roman" w:cs="Times New Roman"/>
          <w:sz w:val="24"/>
          <w:szCs w:val="24"/>
        </w:rPr>
        <w:t>о</w:t>
      </w:r>
      <w:r w:rsidR="00400584" w:rsidRPr="00AB2045">
        <w:rPr>
          <w:rFonts w:ascii="Times New Roman" w:hAnsi="Times New Roman" w:cs="Times New Roman"/>
          <w:sz w:val="24"/>
          <w:szCs w:val="24"/>
        </w:rPr>
        <w:t>рганизатор программы начисляет на его бонусный счет 3000 (три тысячи) бонусов, которые могут быть использованы для частичной оплаты товаров в торговой сети по условиям настоящей оферты. Бонусы, начисленные на бонусный счет участника и не использованные для частичной оплаты покупок в течение 30 (тридцати) дней с момента начисления</w:t>
      </w:r>
      <w:r w:rsidR="007F2DAE" w:rsidRPr="00AB2045">
        <w:rPr>
          <w:rFonts w:ascii="Times New Roman" w:hAnsi="Times New Roman" w:cs="Times New Roman"/>
          <w:sz w:val="24"/>
          <w:szCs w:val="24"/>
        </w:rPr>
        <w:t>,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 считаются невостребованными и аннулируются с бонусного счета. Если дата рождения </w:t>
      </w:r>
      <w:r w:rsidR="007F2DAE" w:rsidRPr="00AB2045">
        <w:rPr>
          <w:rFonts w:ascii="Times New Roman" w:hAnsi="Times New Roman" w:cs="Times New Roman"/>
          <w:sz w:val="24"/>
          <w:szCs w:val="24"/>
        </w:rPr>
        <w:t xml:space="preserve">указана в анкете участника программы лояльности </w:t>
      </w:r>
      <w:r w:rsidR="00400584" w:rsidRPr="00AB2045">
        <w:rPr>
          <w:rFonts w:ascii="Times New Roman" w:hAnsi="Times New Roman" w:cs="Times New Roman"/>
          <w:sz w:val="24"/>
          <w:szCs w:val="24"/>
        </w:rPr>
        <w:t>после наступления</w:t>
      </w:r>
      <w:r w:rsidR="007F2DAE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события, </w:t>
      </w:r>
      <w:r w:rsidR="007F2DAE" w:rsidRPr="00AB2045">
        <w:rPr>
          <w:rFonts w:ascii="Times New Roman" w:hAnsi="Times New Roman" w:cs="Times New Roman"/>
          <w:sz w:val="24"/>
          <w:szCs w:val="24"/>
        </w:rPr>
        <w:t xml:space="preserve">подарочные </w:t>
      </w:r>
      <w:r w:rsidR="00400584" w:rsidRPr="00AB2045">
        <w:rPr>
          <w:rFonts w:ascii="Times New Roman" w:hAnsi="Times New Roman" w:cs="Times New Roman"/>
          <w:sz w:val="24"/>
          <w:szCs w:val="24"/>
        </w:rPr>
        <w:t xml:space="preserve">бонусы </w:t>
      </w:r>
      <w:r w:rsidR="007F2DAE" w:rsidRPr="00AB2045">
        <w:rPr>
          <w:rFonts w:ascii="Times New Roman" w:hAnsi="Times New Roman" w:cs="Times New Roman"/>
          <w:sz w:val="24"/>
          <w:szCs w:val="24"/>
        </w:rPr>
        <w:t xml:space="preserve">будут начислены только через год. </w:t>
      </w:r>
    </w:p>
    <w:p w14:paraId="4E5D3F3B" w14:textId="0223C607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</w:t>
      </w:r>
      <w:r w:rsidR="00047BAB" w:rsidRPr="00AB2045">
        <w:rPr>
          <w:rFonts w:ascii="Times New Roman" w:hAnsi="Times New Roman" w:cs="Times New Roman"/>
          <w:sz w:val="24"/>
          <w:szCs w:val="24"/>
        </w:rPr>
        <w:t>9</w:t>
      </w:r>
      <w:r w:rsidRPr="00AB2045">
        <w:rPr>
          <w:rFonts w:ascii="Times New Roman" w:hAnsi="Times New Roman" w:cs="Times New Roman"/>
          <w:sz w:val="24"/>
          <w:szCs w:val="24"/>
        </w:rPr>
        <w:t>. Организатор вправе приостановить начисление и списание бонусов (провести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процедуру блокирования бонусного счета), </w:t>
      </w:r>
      <w:r w:rsidR="00B8072B" w:rsidRPr="00AB2045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ограничиваясь, </w:t>
      </w:r>
      <w:r w:rsidRPr="00AB2045">
        <w:rPr>
          <w:rFonts w:ascii="Times New Roman" w:hAnsi="Times New Roman" w:cs="Times New Roman"/>
          <w:sz w:val="24"/>
          <w:szCs w:val="24"/>
        </w:rPr>
        <w:t>если увидит в действиях участника элементов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злоупотребления правами, недобросовестных действий </w:t>
      </w:r>
      <w:r w:rsidRPr="00AB2045">
        <w:rPr>
          <w:rFonts w:ascii="Times New Roman" w:hAnsi="Times New Roman" w:cs="Times New Roman"/>
          <w:sz w:val="24"/>
          <w:szCs w:val="24"/>
        </w:rPr>
        <w:lastRenderedPageBreak/>
        <w:t>и/или нарушения настоящей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оферты и/или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злоупотребления привилегиями и/или поощрениями, предоставляемыми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участникам в рамках программы.</w:t>
      </w:r>
    </w:p>
    <w:p w14:paraId="6EA47E06" w14:textId="39E96F01" w:rsidR="00F66BA6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</w:t>
      </w:r>
      <w:r w:rsidR="00047BAB" w:rsidRPr="00AB2045">
        <w:rPr>
          <w:rFonts w:ascii="Times New Roman" w:hAnsi="Times New Roman" w:cs="Times New Roman"/>
          <w:sz w:val="24"/>
          <w:szCs w:val="24"/>
        </w:rPr>
        <w:t>10</w:t>
      </w:r>
      <w:r w:rsidRPr="00AB2045">
        <w:rPr>
          <w:rFonts w:ascii="Times New Roman" w:hAnsi="Times New Roman" w:cs="Times New Roman"/>
          <w:sz w:val="24"/>
          <w:szCs w:val="24"/>
        </w:rPr>
        <w:t>. Если по техническим причинам начисление бонусов на бонусный счет участника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невозможно, 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организатор программы </w:t>
      </w:r>
      <w:r w:rsidRPr="00AB2045">
        <w:rPr>
          <w:rFonts w:ascii="Times New Roman" w:hAnsi="Times New Roman" w:cs="Times New Roman"/>
          <w:sz w:val="24"/>
          <w:szCs w:val="24"/>
        </w:rPr>
        <w:t>оставляет за собой право отказать покупателю в проведении</w:t>
      </w:r>
      <w:r w:rsidR="00F66BA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операции до устранения неисправности</w:t>
      </w:r>
      <w:r w:rsidR="00047BAB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1270FC84" w14:textId="5BE7FC76" w:rsidR="008568D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4.1</w:t>
      </w:r>
      <w:r w:rsidR="00047BAB" w:rsidRPr="00AB2045">
        <w:rPr>
          <w:rFonts w:ascii="Times New Roman" w:hAnsi="Times New Roman" w:cs="Times New Roman"/>
          <w:sz w:val="24"/>
          <w:szCs w:val="24"/>
        </w:rPr>
        <w:t>1</w:t>
      </w:r>
      <w:r w:rsidRPr="00AB2045">
        <w:rPr>
          <w:rFonts w:ascii="Times New Roman" w:hAnsi="Times New Roman" w:cs="Times New Roman"/>
          <w:sz w:val="24"/>
          <w:szCs w:val="24"/>
        </w:rPr>
        <w:t xml:space="preserve">. Начисление бонусов за покупки с доставкой доступны только клиентам, </w:t>
      </w:r>
      <w:r w:rsidR="008568D3" w:rsidRPr="00AB2045">
        <w:rPr>
          <w:rFonts w:ascii="Times New Roman" w:hAnsi="Times New Roman" w:cs="Times New Roman"/>
          <w:sz w:val="24"/>
          <w:szCs w:val="24"/>
        </w:rPr>
        <w:t>к</w:t>
      </w:r>
      <w:r w:rsidRPr="00AB2045">
        <w:rPr>
          <w:rFonts w:ascii="Times New Roman" w:hAnsi="Times New Roman" w:cs="Times New Roman"/>
          <w:sz w:val="24"/>
          <w:szCs w:val="24"/>
        </w:rPr>
        <w:t>оторы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е </w:t>
      </w:r>
      <w:r w:rsidRPr="00AB2045"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10799B" w:rsidRPr="00AB2045">
        <w:rPr>
          <w:rFonts w:ascii="Times New Roman" w:hAnsi="Times New Roman" w:cs="Times New Roman"/>
          <w:sz w:val="24"/>
          <w:szCs w:val="24"/>
        </w:rPr>
        <w:t>оформления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заказа явля</w:t>
      </w:r>
      <w:r w:rsidR="008568D3" w:rsidRPr="00AB2045">
        <w:rPr>
          <w:rFonts w:ascii="Times New Roman" w:hAnsi="Times New Roman" w:cs="Times New Roman"/>
          <w:sz w:val="24"/>
          <w:szCs w:val="24"/>
        </w:rPr>
        <w:t>ю</w:t>
      </w:r>
      <w:r w:rsidRPr="00AB2045">
        <w:rPr>
          <w:rFonts w:ascii="Times New Roman" w:hAnsi="Times New Roman" w:cs="Times New Roman"/>
          <w:sz w:val="24"/>
          <w:szCs w:val="24"/>
        </w:rPr>
        <w:t xml:space="preserve">тся </w:t>
      </w:r>
      <w:r w:rsidR="005C3CD7" w:rsidRPr="00AB2045">
        <w:rPr>
          <w:rFonts w:ascii="Times New Roman" w:hAnsi="Times New Roman" w:cs="Times New Roman"/>
          <w:sz w:val="24"/>
          <w:szCs w:val="24"/>
        </w:rPr>
        <w:t>участниками программы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лояльности. </w:t>
      </w:r>
      <w:r w:rsidRPr="00AB2045">
        <w:rPr>
          <w:rFonts w:ascii="Times New Roman" w:hAnsi="Times New Roman" w:cs="Times New Roman"/>
          <w:sz w:val="24"/>
          <w:szCs w:val="24"/>
        </w:rPr>
        <w:t xml:space="preserve"> Бонусы за покупки, совершенные </w:t>
      </w:r>
      <w:r w:rsidR="005C3CD7" w:rsidRPr="00AB2045">
        <w:rPr>
          <w:rFonts w:ascii="Times New Roman" w:hAnsi="Times New Roman" w:cs="Times New Roman"/>
          <w:sz w:val="24"/>
          <w:szCs w:val="24"/>
        </w:rPr>
        <w:t>участниками программы лояльности,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начисляются с момента получения товара согласно текущим условиям программы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лояльности.</w:t>
      </w:r>
    </w:p>
    <w:p w14:paraId="3525FE81" w14:textId="3A3A7931" w:rsidR="008568D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4.1</w:t>
      </w:r>
      <w:r w:rsidR="00C71100" w:rsidRPr="00AB2045">
        <w:rPr>
          <w:rFonts w:ascii="Times New Roman" w:hAnsi="Times New Roman" w:cs="Times New Roman"/>
          <w:sz w:val="24"/>
          <w:szCs w:val="24"/>
        </w:rPr>
        <w:t>2</w:t>
      </w:r>
      <w:r w:rsidRPr="00AB2045">
        <w:rPr>
          <w:rFonts w:ascii="Times New Roman" w:hAnsi="Times New Roman" w:cs="Times New Roman"/>
          <w:sz w:val="24"/>
          <w:szCs w:val="24"/>
        </w:rPr>
        <w:t>. При совершении одной покупки с начислением бонусов может быть применен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только одни номер мобильного телефона участника программы </w:t>
      </w:r>
      <w:r w:rsidR="00C71100"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Pr="00AB2045">
        <w:rPr>
          <w:rFonts w:ascii="Times New Roman" w:hAnsi="Times New Roman" w:cs="Times New Roman"/>
          <w:sz w:val="24"/>
          <w:szCs w:val="24"/>
        </w:rPr>
        <w:t>.</w:t>
      </w:r>
    </w:p>
    <w:p w14:paraId="471C77E2" w14:textId="2F4DA036" w:rsidR="00A50FF3" w:rsidRPr="00AB2045" w:rsidRDefault="00A50FF3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71100" w:rsidRPr="00AB2045">
        <w:rPr>
          <w:rFonts w:ascii="Times New Roman" w:hAnsi="Times New Roman" w:cs="Times New Roman"/>
          <w:b/>
          <w:bCs/>
          <w:sz w:val="24"/>
          <w:szCs w:val="24"/>
        </w:rPr>
        <w:t>СПИСАНИЕ БОНУСОВ</w:t>
      </w:r>
    </w:p>
    <w:p w14:paraId="0E81C277" w14:textId="43BE725C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5.1. Бонусы не имеют наличного выражения и не могут быть выданы в денежном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эквиваленте. Для списания 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бонусов </w:t>
      </w:r>
      <w:r w:rsidRPr="00AB2045">
        <w:rPr>
          <w:rFonts w:ascii="Times New Roman" w:hAnsi="Times New Roman" w:cs="Times New Roman"/>
          <w:sz w:val="24"/>
          <w:szCs w:val="24"/>
        </w:rPr>
        <w:t>действ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ует </w:t>
      </w:r>
      <w:r w:rsidRPr="00AB2045">
        <w:rPr>
          <w:rFonts w:ascii="Times New Roman" w:hAnsi="Times New Roman" w:cs="Times New Roman"/>
          <w:sz w:val="24"/>
          <w:szCs w:val="24"/>
        </w:rPr>
        <w:t>расчет 1 (один) бонус = 1 (один) рубль.</w:t>
      </w:r>
    </w:p>
    <w:p w14:paraId="596CAD65" w14:textId="16B9D8AB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5.2. Бонусы используются для частичной оплаты покупок в розничных магазинах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торговой сети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D3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 и интернет-магазине </w:t>
      </w:r>
      <w:proofErr w:type="spellStart"/>
      <w:r w:rsidR="008568D3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204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568D3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3944D9BA" w14:textId="77777777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5.3. Списание бонусов производится:</w:t>
      </w:r>
    </w:p>
    <w:p w14:paraId="5321329C" w14:textId="5396300E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- в розничном магазине при указании номера телефона участника программы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C71100"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Pr="00AB2045">
        <w:rPr>
          <w:rFonts w:ascii="Times New Roman" w:hAnsi="Times New Roman" w:cs="Times New Roman"/>
          <w:sz w:val="24"/>
          <w:szCs w:val="24"/>
        </w:rPr>
        <w:t xml:space="preserve"> и наличии кода подтверждения согласия на операцию по списанию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бонусов;</w:t>
      </w:r>
    </w:p>
    <w:p w14:paraId="6FB426AB" w14:textId="3D61800F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- в интернет-магазине при условии авторизации клиента в личном кабинете и при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выборе типа оплаты Онлайн.</w:t>
      </w:r>
    </w:p>
    <w:p w14:paraId="6D3C6B2D" w14:textId="77777777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5.4. Списание бонусов становится возможным с момента их активации.</w:t>
      </w:r>
    </w:p>
    <w:p w14:paraId="2E0A293E" w14:textId="6D24382A" w:rsidR="008568D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5.5. Списание бонусов доступно участнику программы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 лояльности</w:t>
      </w:r>
      <w:r w:rsidRPr="00AB2045">
        <w:rPr>
          <w:rFonts w:ascii="Times New Roman" w:hAnsi="Times New Roman" w:cs="Times New Roman"/>
          <w:sz w:val="24"/>
          <w:szCs w:val="24"/>
        </w:rPr>
        <w:t xml:space="preserve"> в сети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м</w:t>
      </w:r>
      <w:r w:rsidRPr="00AB2045">
        <w:rPr>
          <w:rFonts w:ascii="Times New Roman" w:hAnsi="Times New Roman" w:cs="Times New Roman"/>
          <w:sz w:val="24"/>
          <w:szCs w:val="24"/>
        </w:rPr>
        <w:t>а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газинов </w:t>
      </w:r>
      <w:proofErr w:type="spellStart"/>
      <w:r w:rsidR="008568D3" w:rsidRPr="00AB2045">
        <w:rPr>
          <w:rFonts w:ascii="Times New Roman" w:hAnsi="Times New Roman" w:cs="Times New Roman"/>
          <w:sz w:val="24"/>
          <w:szCs w:val="24"/>
        </w:rPr>
        <w:t>Lusi</w:t>
      </w:r>
      <w:proofErr w:type="spellEnd"/>
      <w:r w:rsidR="0080112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 в соответствии с уровнем </w:t>
      </w:r>
      <w:r w:rsidR="008568D3" w:rsidRPr="00AB2045">
        <w:rPr>
          <w:rFonts w:ascii="Times New Roman" w:hAnsi="Times New Roman" w:cs="Times New Roman"/>
          <w:sz w:val="24"/>
          <w:szCs w:val="24"/>
        </w:rPr>
        <w:t>участия в программе в размере:</w:t>
      </w:r>
    </w:p>
    <w:tbl>
      <w:tblPr>
        <w:tblW w:w="98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2127"/>
        <w:gridCol w:w="2075"/>
      </w:tblGrid>
      <w:tr w:rsidR="008568D3" w:rsidRPr="00AB2045" w14:paraId="3EF3CBD7" w14:textId="77777777" w:rsidTr="00B640F8">
        <w:trPr>
          <w:trHeight w:val="271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CF894" w14:textId="77777777" w:rsidR="008568D3" w:rsidRPr="00AB2045" w:rsidRDefault="008568D3" w:rsidP="00AB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9236C" w14:textId="77777777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Linen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E863" w14:textId="77777777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Silk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E512" w14:textId="77777777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Cashmere</w:t>
            </w:r>
          </w:p>
        </w:tc>
      </w:tr>
      <w:tr w:rsidR="008568D3" w:rsidRPr="00AB2045" w14:paraId="2A2AC0D8" w14:textId="77777777" w:rsidTr="00B640F8">
        <w:trPr>
          <w:trHeight w:val="3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A2483" w14:textId="6BD6764F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Оплата бонусами</w:t>
            </w:r>
            <w:r w:rsidR="00C71100"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% от суммы покупки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78C82" w14:textId="77777777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25AD" w14:textId="77777777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3E81" w14:textId="77777777" w:rsidR="008568D3" w:rsidRPr="00AB2045" w:rsidRDefault="008568D3" w:rsidP="00AB204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 50%</w:t>
            </w:r>
          </w:p>
        </w:tc>
      </w:tr>
    </w:tbl>
    <w:p w14:paraId="78FA19E4" w14:textId="77777777" w:rsidR="008568D3" w:rsidRPr="00AB2045" w:rsidRDefault="008568D3" w:rsidP="00AB2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0E9D3" w14:textId="2D827EBE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5.6. Списание бонусов для оплаты покупок возможно только с бонусного счета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участника, у которого заполнены все поля анкет</w:t>
      </w:r>
      <w:r w:rsidR="00C71100" w:rsidRPr="00AB2045">
        <w:rPr>
          <w:rFonts w:ascii="Times New Roman" w:hAnsi="Times New Roman" w:cs="Times New Roman"/>
          <w:sz w:val="24"/>
          <w:szCs w:val="24"/>
        </w:rPr>
        <w:t>ы</w:t>
      </w:r>
      <w:r w:rsidRPr="00AB2045">
        <w:rPr>
          <w:rFonts w:ascii="Times New Roman" w:hAnsi="Times New Roman" w:cs="Times New Roman"/>
          <w:sz w:val="24"/>
          <w:szCs w:val="24"/>
        </w:rPr>
        <w:t>.</w:t>
      </w:r>
    </w:p>
    <w:p w14:paraId="7115F879" w14:textId="1BE11053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5.7. Если по техническим причинам списание бонусов с бонусного счета участника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лояльности </w:t>
      </w:r>
      <w:r w:rsidRPr="00AB2045">
        <w:rPr>
          <w:rFonts w:ascii="Times New Roman" w:hAnsi="Times New Roman" w:cs="Times New Roman"/>
          <w:sz w:val="24"/>
          <w:szCs w:val="24"/>
        </w:rPr>
        <w:t xml:space="preserve">невозможно, </w:t>
      </w:r>
      <w:r w:rsidR="00C71100" w:rsidRPr="00AB2045">
        <w:rPr>
          <w:rFonts w:ascii="Times New Roman" w:hAnsi="Times New Roman" w:cs="Times New Roman"/>
          <w:sz w:val="24"/>
          <w:szCs w:val="24"/>
        </w:rPr>
        <w:t>организатор</w:t>
      </w:r>
      <w:r w:rsidRPr="00AB2045">
        <w:rPr>
          <w:rFonts w:ascii="Times New Roman" w:hAnsi="Times New Roman" w:cs="Times New Roman"/>
          <w:sz w:val="24"/>
          <w:szCs w:val="24"/>
        </w:rPr>
        <w:t xml:space="preserve"> оставляет за собой право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>отказать покупателю в проведении операции.</w:t>
      </w:r>
    </w:p>
    <w:p w14:paraId="5FC47351" w14:textId="6372196E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5.8. При совершении покупки со списанием бонусов на итоговую сумму чека после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применения скидки за счет списания бонусы начисляются 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B2045">
        <w:rPr>
          <w:rFonts w:ascii="Times New Roman" w:hAnsi="Times New Roman" w:cs="Times New Roman"/>
          <w:sz w:val="24"/>
          <w:szCs w:val="24"/>
        </w:rPr>
        <w:t>условиям</w:t>
      </w:r>
      <w:r w:rsidR="00C71100" w:rsidRPr="00AB2045">
        <w:rPr>
          <w:rFonts w:ascii="Times New Roman" w:hAnsi="Times New Roman" w:cs="Times New Roman"/>
          <w:sz w:val="24"/>
          <w:szCs w:val="24"/>
        </w:rPr>
        <w:t>и</w:t>
      </w:r>
      <w:r w:rsidRPr="00AB204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C71100" w:rsidRPr="00AB2045">
        <w:rPr>
          <w:rFonts w:ascii="Times New Roman" w:hAnsi="Times New Roman" w:cs="Times New Roman"/>
          <w:sz w:val="24"/>
          <w:szCs w:val="24"/>
        </w:rPr>
        <w:t>лояльности.</w:t>
      </w:r>
    </w:p>
    <w:p w14:paraId="25C879A2" w14:textId="6259339C" w:rsidR="00A50FF3" w:rsidRPr="00AB2045" w:rsidRDefault="00A50FF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5.9. При совершении одной покупки со списанием бонусов может быть применен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Pr="00AB2045">
        <w:rPr>
          <w:rFonts w:ascii="Times New Roman" w:hAnsi="Times New Roman" w:cs="Times New Roman"/>
          <w:sz w:val="24"/>
          <w:szCs w:val="24"/>
        </w:rPr>
        <w:t xml:space="preserve">только один номер телефона участника программы </w:t>
      </w:r>
      <w:r w:rsidR="00C71100" w:rsidRPr="00AB2045">
        <w:rPr>
          <w:rFonts w:ascii="Times New Roman" w:hAnsi="Times New Roman" w:cs="Times New Roman"/>
          <w:sz w:val="24"/>
          <w:szCs w:val="24"/>
        </w:rPr>
        <w:t>лояльности, т.е. бонусы при покупке могут быть списаны только с одного бонусного счета</w:t>
      </w:r>
      <w:r w:rsidRPr="00AB2045">
        <w:rPr>
          <w:rFonts w:ascii="Times New Roman" w:hAnsi="Times New Roman" w:cs="Times New Roman"/>
          <w:sz w:val="24"/>
          <w:szCs w:val="24"/>
        </w:rPr>
        <w:t>.</w:t>
      </w:r>
    </w:p>
    <w:p w14:paraId="05DA7693" w14:textId="153D42F1" w:rsidR="00A50FF3" w:rsidRPr="00AB2045" w:rsidRDefault="008568D3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50FF3" w:rsidRPr="00AB2045">
        <w:rPr>
          <w:rFonts w:ascii="Times New Roman" w:hAnsi="Times New Roman" w:cs="Times New Roman"/>
          <w:sz w:val="24"/>
          <w:szCs w:val="24"/>
        </w:rPr>
        <w:t>.</w:t>
      </w:r>
      <w:r w:rsidRPr="00AB2045">
        <w:rPr>
          <w:rFonts w:ascii="Times New Roman" w:hAnsi="Times New Roman" w:cs="Times New Roman"/>
          <w:sz w:val="24"/>
          <w:szCs w:val="24"/>
        </w:rPr>
        <w:t>10</w:t>
      </w:r>
      <w:r w:rsidR="00A50FF3" w:rsidRPr="00AB2045">
        <w:rPr>
          <w:rFonts w:ascii="Times New Roman" w:hAnsi="Times New Roman" w:cs="Times New Roman"/>
          <w:sz w:val="24"/>
          <w:szCs w:val="24"/>
        </w:rPr>
        <w:t>. Бонусы не могут быть списаны при покупке товаров, на которые распространяется действие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специальных предложений и/или акций (если в условиях акции не указано иное), </w:t>
      </w:r>
      <w:r w:rsidRPr="00AB204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50FF3" w:rsidRPr="00AB2045">
        <w:rPr>
          <w:rFonts w:ascii="Times New Roman" w:hAnsi="Times New Roman" w:cs="Times New Roman"/>
          <w:sz w:val="24"/>
          <w:szCs w:val="24"/>
        </w:rPr>
        <w:t>при</w:t>
      </w:r>
      <w:r w:rsidR="00C71100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покупке подарочных карт</w:t>
      </w:r>
      <w:r w:rsidRPr="00AB2045">
        <w:rPr>
          <w:rFonts w:ascii="Times New Roman" w:hAnsi="Times New Roman" w:cs="Times New Roman"/>
          <w:sz w:val="24"/>
          <w:szCs w:val="24"/>
        </w:rPr>
        <w:t xml:space="preserve"> и оплаты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услуги доставки.</w:t>
      </w:r>
    </w:p>
    <w:p w14:paraId="711E3BB2" w14:textId="714C9EB1" w:rsidR="00A50FF3" w:rsidRPr="00AB2045" w:rsidRDefault="00C71100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50FF3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B2045">
        <w:rPr>
          <w:rFonts w:ascii="Times New Roman" w:hAnsi="Times New Roman" w:cs="Times New Roman"/>
          <w:b/>
          <w:bCs/>
          <w:sz w:val="24"/>
          <w:szCs w:val="24"/>
        </w:rPr>
        <w:t>ВОЗВРАТ ТОВАРА</w:t>
      </w:r>
    </w:p>
    <w:p w14:paraId="5E4C65A1" w14:textId="310E8913" w:rsidR="00A50FF3" w:rsidRPr="00AB2045" w:rsidRDefault="00C71100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6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.1. </w:t>
      </w:r>
      <w:r w:rsidRPr="00AB2045">
        <w:rPr>
          <w:rFonts w:ascii="Times New Roman" w:hAnsi="Times New Roman" w:cs="Times New Roman"/>
          <w:sz w:val="24"/>
          <w:szCs w:val="24"/>
        </w:rPr>
        <w:t>О</w:t>
      </w:r>
      <w:r w:rsidR="00A50FF3" w:rsidRPr="00AB2045">
        <w:rPr>
          <w:rFonts w:ascii="Times New Roman" w:hAnsi="Times New Roman" w:cs="Times New Roman"/>
          <w:sz w:val="24"/>
          <w:szCs w:val="24"/>
        </w:rPr>
        <w:t>бмен и возврат товаров, приобретенных с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использованием списания бонусов и/или накопления бонусов, осуществляется в порядке,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предусмотренном действующим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14:paraId="447A95C9" w14:textId="4E1859C2" w:rsidR="00A50FF3" w:rsidRPr="00AB2045" w:rsidRDefault="00C71100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6</w:t>
      </w:r>
      <w:r w:rsidR="00A50FF3" w:rsidRPr="00AB2045">
        <w:rPr>
          <w:rFonts w:ascii="Times New Roman" w:hAnsi="Times New Roman" w:cs="Times New Roman"/>
          <w:sz w:val="24"/>
          <w:szCs w:val="24"/>
        </w:rPr>
        <w:t>.2. Все бонусы, начисленные за покупку товара надлежащего качества, в случае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его возврата, будут аннулированы.</w:t>
      </w:r>
    </w:p>
    <w:p w14:paraId="3F9B4B06" w14:textId="3BCAB1D8" w:rsidR="00A50FF3" w:rsidRPr="00AB2045" w:rsidRDefault="00C71100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6</w:t>
      </w:r>
      <w:r w:rsidR="00A50FF3" w:rsidRPr="00AB2045">
        <w:rPr>
          <w:rFonts w:ascii="Times New Roman" w:hAnsi="Times New Roman" w:cs="Times New Roman"/>
          <w:sz w:val="24"/>
          <w:szCs w:val="24"/>
        </w:rPr>
        <w:t>.3. Все бонусы, списанные при покупке товара, в случае его возврата, будут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восстановлены на бонусном счете участника программы </w:t>
      </w:r>
      <w:r w:rsidRPr="00AB2045">
        <w:rPr>
          <w:rFonts w:ascii="Times New Roman" w:hAnsi="Times New Roman" w:cs="Times New Roman"/>
          <w:sz w:val="24"/>
          <w:szCs w:val="24"/>
        </w:rPr>
        <w:t xml:space="preserve">лояльности. </w:t>
      </w:r>
      <w:r w:rsidR="00A50FF3" w:rsidRPr="00AB2045">
        <w:rPr>
          <w:rFonts w:ascii="Times New Roman" w:hAnsi="Times New Roman" w:cs="Times New Roman"/>
          <w:sz w:val="24"/>
          <w:szCs w:val="24"/>
        </w:rPr>
        <w:t>Исключение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составляют бонусы, у которых уже прошел срок действия, такие бонусы не вернутся на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бонусный счет после возврата</w:t>
      </w:r>
      <w:r w:rsidRPr="00AB2045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A50FF3" w:rsidRPr="00AB2045">
        <w:rPr>
          <w:rFonts w:ascii="Times New Roman" w:hAnsi="Times New Roman" w:cs="Times New Roman"/>
          <w:sz w:val="24"/>
          <w:szCs w:val="24"/>
        </w:rPr>
        <w:t>.</w:t>
      </w:r>
    </w:p>
    <w:p w14:paraId="4399FA60" w14:textId="230DC29A" w:rsidR="00A50FF3" w:rsidRPr="00AB2045" w:rsidRDefault="00C71100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50FF3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B2045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526FC83" w14:textId="6B9D8C0D" w:rsidR="00A50FF3" w:rsidRPr="00AB2045" w:rsidRDefault="00C71100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7</w:t>
      </w:r>
      <w:r w:rsidR="00EC3B96" w:rsidRPr="00AB2045">
        <w:rPr>
          <w:rFonts w:ascii="Times New Roman" w:hAnsi="Times New Roman" w:cs="Times New Roman"/>
          <w:sz w:val="24"/>
          <w:szCs w:val="24"/>
        </w:rPr>
        <w:t>.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1. </w:t>
      </w:r>
      <w:r w:rsidR="00EC3B96" w:rsidRPr="00AB2045">
        <w:rPr>
          <w:rFonts w:ascii="Times New Roman" w:hAnsi="Times New Roman" w:cs="Times New Roman"/>
          <w:sz w:val="24"/>
          <w:szCs w:val="24"/>
        </w:rPr>
        <w:t>Организатор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вправе вносить изменения и дополнения в настоящую оферту.</w:t>
      </w:r>
    </w:p>
    <w:p w14:paraId="180EB221" w14:textId="0F85F517" w:rsidR="00A50FF3" w:rsidRPr="00AB2045" w:rsidRDefault="00C71100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7</w:t>
      </w:r>
      <w:r w:rsidR="00A50FF3" w:rsidRPr="00AB2045">
        <w:rPr>
          <w:rFonts w:ascii="Times New Roman" w:hAnsi="Times New Roman" w:cs="Times New Roman"/>
          <w:sz w:val="24"/>
          <w:szCs w:val="24"/>
        </w:rPr>
        <w:t>.2. Участник обязуется самостоятельно отслеживать изменения и дополнения в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настоящей оферте.</w:t>
      </w:r>
    </w:p>
    <w:p w14:paraId="1BD68470" w14:textId="15E34707" w:rsidR="00A50FF3" w:rsidRPr="00AB2045" w:rsidRDefault="00C71100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7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.3. </w:t>
      </w:r>
      <w:r w:rsidRPr="00AB2045">
        <w:rPr>
          <w:rFonts w:ascii="Times New Roman" w:hAnsi="Times New Roman" w:cs="Times New Roman"/>
          <w:sz w:val="24"/>
          <w:szCs w:val="24"/>
        </w:rPr>
        <w:t>Организатор программы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приостановить или прекратить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реализацию программы</w:t>
      </w:r>
      <w:r w:rsidR="00B640F8" w:rsidRPr="00AB2045">
        <w:rPr>
          <w:rFonts w:ascii="Times New Roman" w:hAnsi="Times New Roman" w:cs="Times New Roman"/>
          <w:sz w:val="24"/>
          <w:szCs w:val="24"/>
        </w:rPr>
        <w:t xml:space="preserve"> лояльности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в любое время по своему усмотрению.</w:t>
      </w:r>
    </w:p>
    <w:p w14:paraId="0CF8C296" w14:textId="4ABC319D" w:rsidR="00A50FF3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7</w:t>
      </w:r>
      <w:r w:rsidR="00A50FF3" w:rsidRPr="00AB2045">
        <w:rPr>
          <w:rFonts w:ascii="Times New Roman" w:hAnsi="Times New Roman" w:cs="Times New Roman"/>
          <w:sz w:val="24"/>
          <w:szCs w:val="24"/>
        </w:rPr>
        <w:t>.4. В случае прекращения программы бонусы, находящиеся на бонусных счетах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участников,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аннулируются в полном объеме.</w:t>
      </w:r>
    </w:p>
    <w:p w14:paraId="43671482" w14:textId="0A5B3EA3" w:rsidR="00A50FF3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7</w:t>
      </w:r>
      <w:r w:rsidR="00A50FF3" w:rsidRPr="00AB2045">
        <w:rPr>
          <w:rFonts w:ascii="Times New Roman" w:hAnsi="Times New Roman" w:cs="Times New Roman"/>
          <w:sz w:val="24"/>
          <w:szCs w:val="24"/>
        </w:rPr>
        <w:t>.5. С даты прекращения программы организатор закрывает все бонусные счета и</w:t>
      </w:r>
      <w:r w:rsidR="008568D3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аннулирует все накопленные участниками бонусы, при этом организатор не осуществляет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какие бы то ни было выплаты и/или компенсации в пользу участников.</w:t>
      </w:r>
    </w:p>
    <w:p w14:paraId="3CD42B6F" w14:textId="2CCD0457" w:rsidR="00B640F8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7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.6. В случае, если 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будет вынужден приостановить 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A50FF3" w:rsidRPr="00AB2045">
        <w:rPr>
          <w:rFonts w:ascii="Times New Roman" w:hAnsi="Times New Roman" w:cs="Times New Roman"/>
          <w:sz w:val="24"/>
          <w:szCs w:val="24"/>
        </w:rPr>
        <w:t>программ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ы </w:t>
      </w:r>
      <w:r w:rsidR="00A50FF3" w:rsidRPr="00AB2045">
        <w:rPr>
          <w:rFonts w:ascii="Times New Roman" w:hAnsi="Times New Roman" w:cs="Times New Roman"/>
          <w:sz w:val="24"/>
          <w:szCs w:val="24"/>
        </w:rPr>
        <w:t>по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обстоятельствам от него не</w:t>
      </w:r>
      <w:r w:rsidR="00EC3B9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зависящим (форс-мажор), в этом случае участники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уведомляются о таком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приостановлении в любой разумный срок.</w:t>
      </w:r>
    </w:p>
    <w:p w14:paraId="5C198EAA" w14:textId="7167177F" w:rsidR="00A50FF3" w:rsidRPr="00AB2045" w:rsidRDefault="00B640F8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B2045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ЗАЩИТА ПЕРСОНАЛЬНЫХ ДАННЫХ</w:t>
      </w:r>
    </w:p>
    <w:p w14:paraId="6ADBF0CD" w14:textId="29B4FFBF" w:rsidR="00A50FF3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sz w:val="24"/>
          <w:szCs w:val="24"/>
        </w:rPr>
        <w:t>.1. Участник программы предоставляет организатору свои персональные данные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и соглашается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на их сбор, обработку, систематизацию,</w:t>
      </w:r>
      <w:r w:rsidR="006269F1">
        <w:rPr>
          <w:rFonts w:ascii="Times New Roman" w:hAnsi="Times New Roman" w:cs="Times New Roman"/>
          <w:sz w:val="24"/>
          <w:szCs w:val="24"/>
        </w:rPr>
        <w:t xml:space="preserve"> передачу,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обновление, использование и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хранение в целях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реализации программы.</w:t>
      </w:r>
    </w:p>
    <w:p w14:paraId="3F3FDDAA" w14:textId="21F09380" w:rsidR="00A50FF3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sz w:val="24"/>
          <w:szCs w:val="24"/>
        </w:rPr>
        <w:t>.2. Организатор обязуется не разглашать полученную от участника информацию.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Не считается нарушением предоставление организатором информации агентам и третьим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лицам, действующим на основании договора с организатором, для исполнения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обязательств перед участником программы.</w:t>
      </w:r>
    </w:p>
    <w:p w14:paraId="5781EFDA" w14:textId="12C1B7AD" w:rsidR="00A50FF3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sz w:val="24"/>
          <w:szCs w:val="24"/>
        </w:rPr>
        <w:t>.3. Не считается нарушением обязательств о неразглашении разглашение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информации в соответствии с обоснованными и применимыми требованиями закона.</w:t>
      </w:r>
    </w:p>
    <w:p w14:paraId="39AF13B8" w14:textId="54ABC233" w:rsidR="00A50FF3" w:rsidRPr="00AB2045" w:rsidRDefault="00B640F8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sz w:val="24"/>
          <w:szCs w:val="24"/>
        </w:rPr>
        <w:t>.4.</w:t>
      </w:r>
      <w:r w:rsidR="00AB2045">
        <w:rPr>
          <w:rFonts w:ascii="Times New Roman" w:hAnsi="Times New Roman" w:cs="Times New Roman"/>
          <w:sz w:val="24"/>
          <w:szCs w:val="24"/>
        </w:rPr>
        <w:t xml:space="preserve"> При осуществлении акцепта настоящей Оферты, у</w:t>
      </w:r>
      <w:r w:rsidR="00A50FF3" w:rsidRPr="00AB2045">
        <w:rPr>
          <w:rFonts w:ascii="Times New Roman" w:hAnsi="Times New Roman" w:cs="Times New Roman"/>
          <w:sz w:val="24"/>
          <w:szCs w:val="24"/>
        </w:rPr>
        <w:t>частник дает свое согласие на получение информационных</w:t>
      </w:r>
      <w:r w:rsidRPr="00AB2045">
        <w:rPr>
          <w:rFonts w:ascii="Times New Roman" w:hAnsi="Times New Roman" w:cs="Times New Roman"/>
          <w:sz w:val="24"/>
          <w:szCs w:val="24"/>
        </w:rPr>
        <w:t xml:space="preserve">, сервисных и транзакционных </w:t>
      </w:r>
      <w:r w:rsidR="00A50FF3" w:rsidRPr="00AB2045">
        <w:rPr>
          <w:rFonts w:ascii="Times New Roman" w:hAnsi="Times New Roman" w:cs="Times New Roman"/>
          <w:sz w:val="24"/>
          <w:szCs w:val="24"/>
        </w:rPr>
        <w:t>сообщений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посредством смс,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электронной почты или приложений для звонков и сообщений, содержащих информацию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lastRenderedPageBreak/>
        <w:t xml:space="preserve">о программе </w:t>
      </w:r>
      <w:r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, в том числе о статусе регистрации в программе </w:t>
      </w:r>
      <w:r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="00A50FF3" w:rsidRPr="00AB2045">
        <w:rPr>
          <w:rFonts w:ascii="Times New Roman" w:hAnsi="Times New Roman" w:cs="Times New Roman"/>
          <w:sz w:val="24"/>
          <w:szCs w:val="24"/>
        </w:rPr>
        <w:t>,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состоянии бонусного счета, а также о качестве</w:t>
      </w:r>
      <w:r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обслуживания и пр.</w:t>
      </w:r>
    </w:p>
    <w:p w14:paraId="53B49DC9" w14:textId="56B1A146" w:rsidR="00A50FF3" w:rsidRPr="00AB2045" w:rsidRDefault="00EC3B96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sz w:val="24"/>
          <w:szCs w:val="24"/>
        </w:rPr>
        <w:t>.5. Участник программы при подтверждении согласия участия в программ</w:t>
      </w:r>
      <w:r w:rsidRPr="00AB2045">
        <w:rPr>
          <w:rFonts w:ascii="Times New Roman" w:hAnsi="Times New Roman" w:cs="Times New Roman"/>
          <w:sz w:val="24"/>
          <w:szCs w:val="24"/>
        </w:rPr>
        <w:t xml:space="preserve">е лояльности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выражает свое согласие на </w:t>
      </w:r>
      <w:r w:rsidR="00DF6FEA" w:rsidRPr="00AB2045">
        <w:rPr>
          <w:rFonts w:ascii="Times New Roman" w:hAnsi="Times New Roman" w:cs="Times New Roman"/>
          <w:sz w:val="24"/>
          <w:szCs w:val="24"/>
        </w:rPr>
        <w:t>р</w:t>
      </w:r>
      <w:r w:rsidR="00DF6FEA">
        <w:rPr>
          <w:rFonts w:ascii="Times New Roman" w:hAnsi="Times New Roman" w:cs="Times New Roman"/>
          <w:sz w:val="24"/>
          <w:szCs w:val="24"/>
        </w:rPr>
        <w:t xml:space="preserve">ассылку электронных сообщений </w:t>
      </w:r>
      <w:r w:rsidR="00A50FF3" w:rsidRPr="00AB2045">
        <w:rPr>
          <w:rFonts w:ascii="Times New Roman" w:hAnsi="Times New Roman" w:cs="Times New Roman"/>
          <w:sz w:val="24"/>
          <w:szCs w:val="24"/>
        </w:rPr>
        <w:t>. Участник программы вправе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изменить настройки получения этих сообщений от </w:t>
      </w:r>
      <w:r w:rsidRPr="00AB2045">
        <w:rPr>
          <w:rFonts w:ascii="Times New Roman" w:hAnsi="Times New Roman" w:cs="Times New Roman"/>
          <w:sz w:val="24"/>
          <w:szCs w:val="24"/>
        </w:rPr>
        <w:t>организатора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путем обращения </w:t>
      </w:r>
      <w:r w:rsidR="006D5516" w:rsidRPr="00AB2045">
        <w:rPr>
          <w:rFonts w:ascii="Times New Roman" w:hAnsi="Times New Roman" w:cs="Times New Roman"/>
          <w:sz w:val="24"/>
          <w:szCs w:val="24"/>
        </w:rPr>
        <w:t>в  службу клиентской поддержки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или может нажать кнопку «отписаться» при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получении рассылки.</w:t>
      </w:r>
    </w:p>
    <w:p w14:paraId="5C7F6D2D" w14:textId="58F946AA" w:rsidR="00A50FF3" w:rsidRPr="00AB2045" w:rsidRDefault="00EC3B96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8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.6. 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Если участник программы не желает, чтобы в дальнейшем его персональные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данные обрабатывались, он может сообщить об этом организатору программы путем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AB2045">
        <w:rPr>
          <w:rFonts w:ascii="Times New Roman" w:hAnsi="Times New Roman" w:cs="Times New Roman"/>
          <w:sz w:val="24"/>
          <w:szCs w:val="24"/>
        </w:rPr>
        <w:t>в службу клиентской поддержки</w:t>
      </w:r>
      <w:r w:rsidR="006269F1">
        <w:rPr>
          <w:rFonts w:ascii="Times New Roman" w:hAnsi="Times New Roman" w:cs="Times New Roman"/>
          <w:sz w:val="24"/>
          <w:szCs w:val="24"/>
        </w:rPr>
        <w:t xml:space="preserve">. </w:t>
      </w:r>
      <w:r w:rsidR="00A50FF3" w:rsidRPr="00AB2045">
        <w:rPr>
          <w:rFonts w:ascii="Times New Roman" w:hAnsi="Times New Roman" w:cs="Times New Roman"/>
          <w:sz w:val="24"/>
          <w:szCs w:val="24"/>
        </w:rPr>
        <w:t>Полученная ранее информация будет удалена из клиентской базы организатора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программы, а бонусный счет участника программы </w:t>
      </w:r>
      <w:r w:rsidRPr="00AB2045">
        <w:rPr>
          <w:rFonts w:ascii="Times New Roman" w:hAnsi="Times New Roman" w:cs="Times New Roman"/>
          <w:sz w:val="24"/>
          <w:szCs w:val="24"/>
        </w:rPr>
        <w:t>лояльности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заблокирован.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A50FF3" w:rsidRPr="00AB2045">
        <w:rPr>
          <w:rFonts w:ascii="Times New Roman" w:hAnsi="Times New Roman" w:cs="Times New Roman"/>
          <w:sz w:val="24"/>
          <w:szCs w:val="24"/>
        </w:rPr>
        <w:t>Последующее использование бонусного счета будет невозможно.</w:t>
      </w:r>
    </w:p>
    <w:p w14:paraId="1F8C4FE9" w14:textId="58720512" w:rsidR="00A50FF3" w:rsidRPr="00AB2045" w:rsidRDefault="00EC3B96" w:rsidP="00AB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0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50FF3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7083" w:rsidRPr="00AB2045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И </w:t>
      </w:r>
      <w:r w:rsidRPr="00AB204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14:paraId="59A7AE92" w14:textId="0604B230" w:rsidR="006D5516" w:rsidRPr="00AB2045" w:rsidRDefault="00EC3B96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9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.1. Свои вопросы и предложения по </w:t>
      </w:r>
      <w:r w:rsidR="006D5516" w:rsidRPr="00AB2045">
        <w:rPr>
          <w:rFonts w:ascii="Times New Roman" w:hAnsi="Times New Roman" w:cs="Times New Roman"/>
          <w:sz w:val="24"/>
          <w:szCs w:val="24"/>
        </w:rPr>
        <w:t>работе программы лояльности</w:t>
      </w:r>
      <w:r w:rsidR="00A50FF3" w:rsidRPr="00AB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516" w:rsidRPr="00AB2045">
        <w:rPr>
          <w:rFonts w:ascii="Times New Roman" w:hAnsi="Times New Roman" w:cs="Times New Roman"/>
          <w:sz w:val="24"/>
          <w:szCs w:val="24"/>
          <w:lang w:val="en-US"/>
        </w:rPr>
        <w:t>Lusio</w:t>
      </w:r>
      <w:proofErr w:type="spellEnd"/>
      <w:r w:rsidR="006D5516" w:rsidRPr="00AB2045">
        <w:rPr>
          <w:rFonts w:ascii="Times New Roman" w:hAnsi="Times New Roman" w:cs="Times New Roman"/>
          <w:sz w:val="24"/>
          <w:szCs w:val="24"/>
        </w:rPr>
        <w:t xml:space="preserve"> </w:t>
      </w:r>
      <w:r w:rsidR="006D5516" w:rsidRPr="00AB2045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6D5516" w:rsidRPr="00AB2045">
        <w:rPr>
          <w:rFonts w:ascii="Times New Roman" w:hAnsi="Times New Roman" w:cs="Times New Roman"/>
          <w:sz w:val="24"/>
          <w:szCs w:val="24"/>
        </w:rPr>
        <w:t xml:space="preserve"> вы можете направлять </w:t>
      </w:r>
    </w:p>
    <w:p w14:paraId="7B771AD4" w14:textId="77777777" w:rsidR="00AB2045" w:rsidRPr="00AB2045" w:rsidRDefault="00AB2045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по электронной почте manager@lusio.ru </w:t>
      </w:r>
    </w:p>
    <w:p w14:paraId="234D2B28" w14:textId="77777777" w:rsidR="00AB2045" w:rsidRPr="00AB2045" w:rsidRDefault="00AB2045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B204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 xml:space="preserve"> +7 916 884-99-95</w:t>
      </w:r>
    </w:p>
    <w:p w14:paraId="627D65FC" w14:textId="77777777" w:rsidR="00AB2045" w:rsidRPr="00AB2045" w:rsidRDefault="00AB2045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По Телефону 8 (800) 551-66-30 </w:t>
      </w:r>
    </w:p>
    <w:p w14:paraId="7D348193" w14:textId="0CFD6A69" w:rsidR="00AB2045" w:rsidRPr="00AB2045" w:rsidRDefault="00AB2045" w:rsidP="00AB2045">
      <w:pPr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Все обращения обрабатываются ежедневно  с 9:00 до 21:00 по московскому времени.</w:t>
      </w:r>
    </w:p>
    <w:p w14:paraId="4E38DCE0" w14:textId="6BEA0CE4" w:rsidR="00AB2045" w:rsidRPr="009B49A5" w:rsidRDefault="00AB2045" w:rsidP="00AB20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0C5">
        <w:rPr>
          <w:rFonts w:ascii="Times New Roman" w:hAnsi="Times New Roman" w:cs="Times New Roman"/>
          <w:b/>
          <w:bCs/>
          <w:sz w:val="24"/>
          <w:szCs w:val="24"/>
        </w:rPr>
        <w:t>9.2. Реквизиты:</w:t>
      </w:r>
    </w:p>
    <w:p w14:paraId="3B29ECE3" w14:textId="77777777" w:rsidR="00AB2045" w:rsidRPr="00AB2045" w:rsidRDefault="00AB2045" w:rsidP="00AB20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Продавец: ООО «Соло»</w:t>
      </w:r>
    </w:p>
    <w:p w14:paraId="527185C6" w14:textId="77777777" w:rsidR="00AB2045" w:rsidRPr="00AB2045" w:rsidRDefault="00AB2045" w:rsidP="00AB20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Адрес: 117105,г.Москва, </w:t>
      </w:r>
      <w:proofErr w:type="spellStart"/>
      <w:r w:rsidRPr="00AB2045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 xml:space="preserve">. муниципальный округ донской, ш Варшавское, д. 9 стр. 1б, </w:t>
      </w:r>
      <w:proofErr w:type="spellStart"/>
      <w:r w:rsidRPr="00AB2045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AB2045">
        <w:rPr>
          <w:rFonts w:ascii="Times New Roman" w:hAnsi="Times New Roman" w:cs="Times New Roman"/>
          <w:sz w:val="24"/>
          <w:szCs w:val="24"/>
        </w:rPr>
        <w:t xml:space="preserve">. </w:t>
      </w:r>
      <w:r w:rsidRPr="00AB2045">
        <w:rPr>
          <w:rFonts w:ascii="Times New Roman" w:hAnsi="Times New Roman" w:cs="Times New Roman"/>
          <w:sz w:val="24"/>
          <w:szCs w:val="24"/>
          <w:lang w:val="en-US"/>
        </w:rPr>
        <w:t>XXXVIII</w:t>
      </w:r>
      <w:r w:rsidRPr="00AB2045">
        <w:rPr>
          <w:rFonts w:ascii="Times New Roman" w:hAnsi="Times New Roman" w:cs="Times New Roman"/>
          <w:sz w:val="24"/>
          <w:szCs w:val="24"/>
        </w:rPr>
        <w:t>, ком. 153</w:t>
      </w:r>
    </w:p>
    <w:p w14:paraId="6825D771" w14:textId="77777777" w:rsidR="00AB2045" w:rsidRPr="00AB2045" w:rsidRDefault="00AB2045" w:rsidP="00AB20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>ИНН/КПП 7726456734/772601001</w:t>
      </w:r>
    </w:p>
    <w:p w14:paraId="0EC6F414" w14:textId="77777777" w:rsidR="00AB2045" w:rsidRPr="00AB2045" w:rsidRDefault="00AB2045" w:rsidP="00AB20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045">
        <w:rPr>
          <w:rFonts w:ascii="Times New Roman" w:hAnsi="Times New Roman" w:cs="Times New Roman"/>
          <w:sz w:val="24"/>
          <w:szCs w:val="24"/>
        </w:rPr>
        <w:t xml:space="preserve">ОГРН 1197746521191  </w:t>
      </w:r>
    </w:p>
    <w:p w14:paraId="5ACD32BB" w14:textId="2D6ED916" w:rsidR="00A50FF3" w:rsidRDefault="00A50FF3" w:rsidP="006D5516"/>
    <w:p w14:paraId="108AF943" w14:textId="3E8931C4" w:rsidR="00A47039" w:rsidRDefault="00A47039" w:rsidP="006D5516"/>
    <w:p w14:paraId="30470F69" w14:textId="3126F581" w:rsidR="00A47039" w:rsidRDefault="00A47039" w:rsidP="006D5516"/>
    <w:p w14:paraId="3EA51ED8" w14:textId="5F9D1B29" w:rsidR="00A47039" w:rsidRDefault="00A47039" w:rsidP="006D5516"/>
    <w:p w14:paraId="2927D3CE" w14:textId="77F54C7D" w:rsidR="00A47039" w:rsidRDefault="00A47039" w:rsidP="006D5516"/>
    <w:p w14:paraId="188462A1" w14:textId="29C880D9" w:rsidR="00A47039" w:rsidRDefault="00A47039" w:rsidP="006D5516"/>
    <w:p w14:paraId="0C03CDD1" w14:textId="08FB7B42" w:rsidR="00A47039" w:rsidRDefault="00A47039" w:rsidP="006D5516"/>
    <w:p w14:paraId="32B44C86" w14:textId="49E87756" w:rsidR="00A47039" w:rsidRDefault="00A47039" w:rsidP="006D5516"/>
    <w:p w14:paraId="76370318" w14:textId="377E9C4A" w:rsidR="00A47039" w:rsidRDefault="00A47039" w:rsidP="006D5516"/>
    <w:p w14:paraId="0F3EA45E" w14:textId="713469AF" w:rsidR="00A47039" w:rsidRDefault="00A47039" w:rsidP="006D5516"/>
    <w:p w14:paraId="02C75FFB" w14:textId="35B9C7F9" w:rsidR="00A47039" w:rsidRDefault="00A47039" w:rsidP="006D5516"/>
    <w:p w14:paraId="2DE66D75" w14:textId="7C01F1AD" w:rsidR="00A47039" w:rsidRDefault="00A47039" w:rsidP="006D5516"/>
    <w:p w14:paraId="29699753" w14:textId="01D78D79" w:rsidR="00A47039" w:rsidRPr="00A47039" w:rsidRDefault="00A47039" w:rsidP="00A4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1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Оферте 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ОБ УЧАСТИИ ФИЗИЧЕСКИХ ЛИЦ В ПРОГРАММЕЛОЯЛЬНОСТИ LUSIO CLUB</w:t>
      </w:r>
    </w:p>
    <w:p w14:paraId="52DF1688" w14:textId="77777777" w:rsidR="00A47039" w:rsidRPr="00A47039" w:rsidRDefault="00A47039" w:rsidP="00A4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37045E8" w14:textId="77777777" w:rsidR="00A47039" w:rsidRPr="00A47039" w:rsidRDefault="00A47039" w:rsidP="00A4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70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Согласие на обработку </w:t>
      </w:r>
      <w:r w:rsidRPr="00A470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персональных данных</w:t>
      </w:r>
    </w:p>
    <w:p w14:paraId="1536C1B5" w14:textId="77777777" w:rsidR="00A47039" w:rsidRPr="00A47039" w:rsidRDefault="00A47039" w:rsidP="00A4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658418" w14:textId="26DBC010" w:rsidR="00A47039" w:rsidRPr="00521DD6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  <w:lang w:eastAsia="ru-RU"/>
        </w:rPr>
      </w:pPr>
      <w:r w:rsidRPr="00A4703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Я </w:t>
      </w:r>
      <w:r w:rsidRPr="00A47039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даю 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на обработку персональных данных (далее – </w:t>
      </w:r>
      <w:r w:rsidRPr="00A47039">
        <w:rPr>
          <w:rFonts w:ascii="Times New Roman" w:eastAsia="Times New Roman" w:hAnsi="Times New Roman" w:cs="Times New Roman"/>
          <w:b/>
          <w:color w:val="000000"/>
          <w:lang w:eastAsia="ru-RU"/>
        </w:rPr>
        <w:t>«Согласие»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) в отношении обработки персональных данных</w:t>
      </w:r>
      <w:r w:rsidRPr="00A47039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на основании Федерального закона «О персональных данных» от 27 июля 2006 года № 152-ФЗ, </w:t>
      </w:r>
      <w:r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ООО «Соло» </w:t>
      </w:r>
      <w:r w:rsidRPr="00AB2045">
        <w:rPr>
          <w:rFonts w:ascii="Times New Roman" w:hAnsi="Times New Roman" w:cs="Times New Roman"/>
          <w:sz w:val="24"/>
          <w:szCs w:val="24"/>
        </w:rPr>
        <w:t>ИНН 7726456734, ОГРН 1197746521191</w:t>
      </w:r>
      <w:r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7039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(далее – </w:t>
      </w:r>
      <w:r w:rsidRPr="00A47039">
        <w:rPr>
          <w:rFonts w:ascii="Times New Roman" w:eastAsia="Times New Roman" w:hAnsi="Times New Roman" w:cs="Times New Roman"/>
          <w:b/>
          <w:color w:val="000000"/>
          <w:highlight w:val="white"/>
          <w:lang w:eastAsia="ru-RU"/>
        </w:rPr>
        <w:t>«Оператор»</w:t>
      </w:r>
      <w:r w:rsidRPr="00A47039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).</w:t>
      </w:r>
    </w:p>
    <w:p w14:paraId="39A24377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</w:p>
    <w:p w14:paraId="2102F357" w14:textId="30D44440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Оператор осуществляет обработку персональных данных Субъектов персональных данных, в соответствии с целями такой обработки, которые перечислены в Политик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обработки персональных данных, т.е. совершает все действия с персональными данными, включая сбор, запись, систематизацию, накопление, хранение,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передачу,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93E128C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5A3258" w14:textId="5EA5C87D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Я ознакомлен с Политикой и Согласием путём посещения сайта Оператора по электронному адресу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2" w:history="1">
        <w:r w:rsidRPr="00A47039">
          <w:rPr>
            <w:rStyle w:val="ab"/>
            <w:rFonts w:ascii="Times New Roman" w:eastAsia="Times New Roman" w:hAnsi="Times New Roman" w:cs="Times New Roman"/>
            <w:lang w:eastAsia="ru-RU"/>
          </w:rPr>
          <w:t>https://www.lusio.ru/</w:t>
        </w:r>
      </w:hyperlink>
    </w:p>
    <w:p w14:paraId="784A1742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6B2F25" w14:textId="43774767" w:rsidR="00A47039" w:rsidRPr="00521DD6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lang w:eastAsia="ru-RU"/>
        </w:rPr>
        <w:t xml:space="preserve">Я знаю, что Оператор обрабатывает персональные данные Пользователя только в случае их заполнения и (или) отправки Пользователем самостоятельно посредством заполнения </w:t>
      </w:r>
      <w:r w:rsidR="000D0AE1">
        <w:rPr>
          <w:rFonts w:ascii="Times New Roman" w:eastAsia="Times New Roman" w:hAnsi="Times New Roman" w:cs="Times New Roman"/>
          <w:lang w:eastAsia="ru-RU"/>
        </w:rPr>
        <w:t>анкеты для участия в программе лояльности</w:t>
      </w:r>
      <w:r w:rsidR="00521DD6" w:rsidRPr="00521D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1DD6" w:rsidRPr="00A47039">
        <w:rPr>
          <w:rFonts w:ascii="Times New Roman" w:eastAsia="Times New Roman" w:hAnsi="Times New Roman" w:cs="Times New Roman"/>
          <w:color w:val="000000"/>
          <w:lang w:eastAsia="ru-RU"/>
        </w:rPr>
        <w:t>LUSIO CLUB</w:t>
      </w:r>
      <w:r w:rsidRPr="00A47039">
        <w:rPr>
          <w:rFonts w:ascii="Times New Roman" w:eastAsia="Times New Roman" w:hAnsi="Times New Roman" w:cs="Times New Roman"/>
          <w:lang w:eastAsia="ru-RU"/>
        </w:rPr>
        <w:t>.</w:t>
      </w:r>
    </w:p>
    <w:p w14:paraId="281CBB76" w14:textId="77777777" w:rsidR="00521DD6" w:rsidRDefault="00521DD6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C7523" w14:textId="51FB1335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К обрабатываемым персональным данным Субъектов персональных данных в соответствии с настоящей Политикой относятся (далее – </w:t>
      </w:r>
      <w:r w:rsidRPr="00A47039">
        <w:rPr>
          <w:rFonts w:ascii="Times New Roman" w:eastAsia="Times New Roman" w:hAnsi="Times New Roman" w:cs="Times New Roman"/>
          <w:b/>
          <w:color w:val="000000"/>
          <w:lang w:eastAsia="ru-RU"/>
        </w:rPr>
        <w:t>«Сведения»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): </w:t>
      </w:r>
      <w:r w:rsidR="000D0AE1" w:rsidRPr="000D0A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имя участника программы лояльности, номер мобильного телефона, электронная почта, дата рождения клиента</w:t>
      </w:r>
      <w:r w:rsidRPr="00A47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27267943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Оператор обрабатывает персональные данные, относящиеся к общей категории.</w:t>
      </w:r>
    </w:p>
    <w:p w14:paraId="2CD55582" w14:textId="77777777" w:rsidR="00F70B2F" w:rsidRDefault="00F70B2F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heading=h.30j0zll" w:colFirst="0" w:colLast="0"/>
      <w:bookmarkEnd w:id="1"/>
    </w:p>
    <w:p w14:paraId="31C9C121" w14:textId="34EF71A9" w:rsid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начинается с момента получения персональных данных</w:t>
      </w:r>
      <w:r w:rsidR="007D479B">
        <w:rPr>
          <w:rFonts w:ascii="Times New Roman" w:eastAsia="Times New Roman" w:hAnsi="Times New Roman" w:cs="Times New Roman"/>
          <w:color w:val="000000"/>
          <w:lang w:eastAsia="ru-RU"/>
        </w:rPr>
        <w:t>, моментом получения, является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заполнени</w:t>
      </w:r>
      <w:r w:rsidR="007D479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</w:t>
      </w:r>
      <w:r w:rsidR="007D479B">
        <w:rPr>
          <w:rFonts w:ascii="Times New Roman" w:eastAsia="Times New Roman" w:hAnsi="Times New Roman" w:cs="Times New Roman"/>
          <w:color w:val="000000"/>
          <w:lang w:eastAsia="ru-RU"/>
        </w:rPr>
        <w:t>полей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29CF">
        <w:rPr>
          <w:rFonts w:ascii="Times New Roman" w:eastAsia="Times New Roman" w:hAnsi="Times New Roman" w:cs="Times New Roman"/>
          <w:color w:val="000000"/>
          <w:lang w:eastAsia="ru-RU"/>
        </w:rPr>
        <w:t>анкеты для участия в программе лояльности</w:t>
      </w:r>
      <w:r w:rsidR="00BB29CF" w:rsidRPr="00BB29CF">
        <w:t xml:space="preserve"> </w:t>
      </w:r>
      <w:r w:rsidR="00BB29CF" w:rsidRPr="00BB29CF">
        <w:rPr>
          <w:rFonts w:ascii="Times New Roman" w:eastAsia="Times New Roman" w:hAnsi="Times New Roman" w:cs="Times New Roman"/>
          <w:color w:val="000000"/>
          <w:lang w:eastAsia="ru-RU"/>
        </w:rPr>
        <w:t>LUSIO CLUB</w:t>
      </w:r>
      <w:r w:rsidR="007D47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0E83D4E" w14:textId="21B9FF73" w:rsidR="007D479B" w:rsidRPr="00A47039" w:rsidRDefault="00A40AE4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479B">
        <w:rPr>
          <w:rFonts w:ascii="Times New Roman" w:eastAsia="Times New Roman" w:hAnsi="Times New Roman" w:cs="Times New Roman"/>
          <w:color w:val="000000"/>
          <w:lang w:eastAsia="ru-RU"/>
        </w:rPr>
        <w:t>подтверждаю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>, что действу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 xml:space="preserve"> в своей вол</w:t>
      </w:r>
      <w:r w:rsidR="00521DD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своем интересе и осозна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>, что проставляя «галочку» в соответствующем поле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 даю свое согласие на обработку персональных </w:t>
      </w:r>
      <w:r w:rsidR="00521DD6">
        <w:rPr>
          <w:rFonts w:ascii="Times New Roman" w:eastAsia="Times New Roman" w:hAnsi="Times New Roman" w:cs="Times New Roman"/>
          <w:color w:val="000000"/>
          <w:lang w:eastAsia="ru-RU"/>
        </w:rPr>
        <w:t>данных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 xml:space="preserve">», данным действием </w:t>
      </w:r>
      <w:r w:rsidR="004B5205" w:rsidRPr="007D479B">
        <w:rPr>
          <w:rFonts w:ascii="Times New Roman" w:eastAsia="Times New Roman" w:hAnsi="Times New Roman" w:cs="Times New Roman"/>
          <w:color w:val="000000"/>
          <w:lang w:eastAsia="ru-RU"/>
        </w:rPr>
        <w:t>даю</w:t>
      </w:r>
      <w:r w:rsidR="007D479B" w:rsidRPr="007D479B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на обработку ООО «Соло» (а также лицу, осуществляющему обработку персональных данных по поручению ООО «Соло») своих персональных данных.</w:t>
      </w:r>
    </w:p>
    <w:p w14:paraId="637B7B34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</w:p>
    <w:p w14:paraId="117A484B" w14:textId="6C5A0142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Я уведомлен, </w:t>
      </w:r>
      <w:r w:rsidR="00A40AE4">
        <w:rPr>
          <w:rFonts w:ascii="Times New Roman" w:eastAsia="Times New Roman" w:hAnsi="Times New Roman" w:cs="Times New Roman"/>
          <w:color w:val="000000"/>
          <w:lang w:eastAsia="ru-RU"/>
        </w:rPr>
        <w:t>что с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рок обработки персональных данных является неограниченным. Я могу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A40AE4" w:rsidRPr="00AB2045">
        <w:rPr>
          <w:rFonts w:ascii="Times New Roman" w:hAnsi="Times New Roman" w:cs="Times New Roman"/>
          <w:sz w:val="24"/>
          <w:szCs w:val="24"/>
        </w:rPr>
        <w:t xml:space="preserve">manager@lusio.ru 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с пометкой «Отзыв согласия на обработку персональных данных».</w:t>
      </w:r>
    </w:p>
    <w:p w14:paraId="1B3413C7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7E78B6A" w14:textId="77777777" w:rsidR="00A47039" w:rsidRPr="00A47039" w:rsidRDefault="00A47039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7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 подтверждаю, что действую по своей воли и в своём интересе. Данное Согласие является конкретным, информированным и сознательным.</w:t>
      </w:r>
    </w:p>
    <w:p w14:paraId="2DE6EE4C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220D41F9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71CD4D78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6D688B7A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602AE7BE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243DA5F3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42960F6F" w14:textId="77777777" w:rsidR="00521DD6" w:rsidRDefault="00521DD6" w:rsidP="00A47039">
      <w:pPr>
        <w:rPr>
          <w:rFonts w:ascii="Calibri" w:eastAsia="Calibri" w:hAnsi="Calibri" w:cs="Calibri"/>
          <w:lang w:eastAsia="ru-RU"/>
        </w:rPr>
      </w:pPr>
    </w:p>
    <w:p w14:paraId="2AD2E973" w14:textId="3571E290" w:rsidR="00521DD6" w:rsidRPr="00A47039" w:rsidRDefault="00521DD6" w:rsidP="0052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AAB">
        <w:rPr>
          <w:rFonts w:ascii="Times New Roman" w:eastAsia="Times New Roman" w:hAnsi="Times New Roman" w:cs="Times New Roman"/>
          <w:bCs/>
        </w:rPr>
        <w:lastRenderedPageBreak/>
        <w:t xml:space="preserve">Приложение № 2 к </w:t>
      </w:r>
      <w:r>
        <w:rPr>
          <w:rFonts w:ascii="Times New Roman" w:eastAsia="Times New Roman" w:hAnsi="Times New Roman" w:cs="Times New Roman"/>
          <w:bCs/>
        </w:rPr>
        <w:t xml:space="preserve">Оферте </w:t>
      </w:r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 xml:space="preserve">ОБ УЧАСТИИ ФИЗИЧЕСКИХ ЛИЦ В ПРОГРАММЕЛОЯЛЬНОСТИ </w:t>
      </w:r>
      <w:bookmarkStart w:id="2" w:name="_Hlk169182899"/>
      <w:r w:rsidRPr="00A47039">
        <w:rPr>
          <w:rFonts w:ascii="Times New Roman" w:eastAsia="Times New Roman" w:hAnsi="Times New Roman" w:cs="Times New Roman"/>
          <w:color w:val="000000"/>
          <w:lang w:eastAsia="ru-RU"/>
        </w:rPr>
        <w:t>LUSIO CLUB</w:t>
      </w:r>
    </w:p>
    <w:bookmarkEnd w:id="2"/>
    <w:p w14:paraId="41EAABAA" w14:textId="7852B2F8" w:rsidR="00521DD6" w:rsidRPr="00C53AAB" w:rsidRDefault="00521DD6" w:rsidP="00521D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62C87657" w14:textId="77777777" w:rsidR="00521DD6" w:rsidRPr="00C53AAB" w:rsidRDefault="00521DD6" w:rsidP="00521D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70E2CA" w14:textId="77777777" w:rsidR="00521DD6" w:rsidRPr="00C53AAB" w:rsidRDefault="00521DD6" w:rsidP="00521D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3AAB">
        <w:rPr>
          <w:rFonts w:ascii="Times New Roman" w:eastAsia="Times New Roman" w:hAnsi="Times New Roman" w:cs="Times New Roman"/>
          <w:b/>
          <w:sz w:val="26"/>
          <w:szCs w:val="26"/>
        </w:rPr>
        <w:t xml:space="preserve">Согласие на рассылку </w:t>
      </w:r>
      <w:r w:rsidRPr="00C53AAB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электронных сообщений </w:t>
      </w:r>
    </w:p>
    <w:p w14:paraId="4AC2D427" w14:textId="77777777" w:rsidR="00521DD6" w:rsidRDefault="00521DD6" w:rsidP="00521DD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21D08A" w14:textId="3ADF19BC" w:rsidR="00521DD6" w:rsidRPr="00C53AAB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1DD6">
        <w:rPr>
          <w:rFonts w:ascii="Times New Roman" w:eastAsia="Times New Roman" w:hAnsi="Times New Roman" w:cs="Times New Roman"/>
          <w:b/>
          <w:bCs/>
        </w:rPr>
        <w:t>Я</w:t>
      </w:r>
      <w:r w:rsidRPr="00521DD6">
        <w:rPr>
          <w:rFonts w:ascii="Times New Roman" w:eastAsia="Times New Roman" w:hAnsi="Times New Roman" w:cs="Times New Roman"/>
        </w:rPr>
        <w:t xml:space="preserve"> </w:t>
      </w:r>
      <w:r w:rsidR="00010E49">
        <w:rPr>
          <w:rFonts w:ascii="Times New Roman" w:eastAsia="Times New Roman" w:hAnsi="Times New Roman" w:cs="Times New Roman"/>
        </w:rPr>
        <w:t xml:space="preserve">(далее Покупатель) </w:t>
      </w:r>
      <w:r w:rsidRPr="00521DD6">
        <w:rPr>
          <w:rFonts w:ascii="Times New Roman" w:eastAsia="Times New Roman" w:hAnsi="Times New Roman" w:cs="Times New Roman"/>
        </w:rPr>
        <w:t xml:space="preserve">даю согласие на </w:t>
      </w:r>
      <w:r w:rsidR="00010E49">
        <w:rPr>
          <w:rFonts w:ascii="Times New Roman" w:eastAsia="Times New Roman" w:hAnsi="Times New Roman" w:cs="Times New Roman"/>
        </w:rPr>
        <w:t xml:space="preserve">рассылку </w:t>
      </w:r>
      <w:r w:rsidR="004B5205">
        <w:rPr>
          <w:rFonts w:ascii="Times New Roman" w:eastAsia="Times New Roman" w:hAnsi="Times New Roman" w:cs="Times New Roman"/>
        </w:rPr>
        <w:t>электронных сообщений</w:t>
      </w:r>
      <w:r w:rsidR="00010E49">
        <w:rPr>
          <w:rFonts w:ascii="Times New Roman" w:eastAsia="Times New Roman" w:hAnsi="Times New Roman" w:cs="Times New Roman"/>
        </w:rPr>
        <w:t xml:space="preserve"> </w:t>
      </w:r>
      <w:r w:rsidRPr="00521DD6">
        <w:rPr>
          <w:rFonts w:ascii="Times New Roman" w:eastAsia="Times New Roman" w:hAnsi="Times New Roman" w:cs="Times New Roman"/>
        </w:rPr>
        <w:t xml:space="preserve"> (далее – «</w:t>
      </w:r>
      <w:r w:rsidRPr="00010E49">
        <w:rPr>
          <w:rFonts w:ascii="Times New Roman" w:eastAsia="Times New Roman" w:hAnsi="Times New Roman" w:cs="Times New Roman"/>
          <w:b/>
          <w:bCs/>
        </w:rPr>
        <w:t>Согласие</w:t>
      </w:r>
      <w:r w:rsidRPr="00521DD6">
        <w:rPr>
          <w:rFonts w:ascii="Times New Roman" w:eastAsia="Times New Roman" w:hAnsi="Times New Roman" w:cs="Times New Roman"/>
        </w:rPr>
        <w:t>»)</w:t>
      </w:r>
      <w:r w:rsidR="00010E49">
        <w:rPr>
          <w:rFonts w:ascii="Times New Roman" w:eastAsia="Times New Roman" w:hAnsi="Times New Roman" w:cs="Times New Roman"/>
        </w:rPr>
        <w:t>.</w:t>
      </w:r>
      <w:r w:rsidRPr="00521DD6">
        <w:rPr>
          <w:rFonts w:ascii="Times New Roman" w:eastAsia="Times New Roman" w:hAnsi="Times New Roman" w:cs="Times New Roman"/>
        </w:rPr>
        <w:t xml:space="preserve"> </w:t>
      </w:r>
    </w:p>
    <w:p w14:paraId="2DADBFB5" w14:textId="77777777" w:rsidR="00010E49" w:rsidRDefault="00010E49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80E8E6" w14:textId="71976F29" w:rsidR="00521DD6" w:rsidRPr="00C53AAB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53AAB">
        <w:rPr>
          <w:rFonts w:ascii="Times New Roman" w:eastAsia="Times New Roman" w:hAnsi="Times New Roman" w:cs="Times New Roman"/>
          <w:highlight w:val="white"/>
        </w:rPr>
        <w:t xml:space="preserve">Настоящее Согласие </w:t>
      </w:r>
      <w:r w:rsidRPr="00C53AAB">
        <w:rPr>
          <w:rFonts w:ascii="Times New Roman" w:eastAsia="Times New Roman" w:hAnsi="Times New Roman" w:cs="Times New Roman"/>
        </w:rPr>
        <w:t xml:space="preserve">является основанием для направления </w:t>
      </w:r>
      <w:r w:rsidR="00010E49">
        <w:rPr>
          <w:rFonts w:ascii="Times New Roman" w:eastAsia="Times New Roman" w:hAnsi="Times New Roman" w:cs="Times New Roman"/>
        </w:rPr>
        <w:t>Покупателю</w:t>
      </w:r>
      <w:r w:rsidRPr="00C53AAB">
        <w:rPr>
          <w:rFonts w:ascii="Times New Roman" w:eastAsia="Times New Roman" w:hAnsi="Times New Roman" w:cs="Times New Roman"/>
        </w:rPr>
        <w:t xml:space="preserve"> информационных и(или) рекламных сообщений посредством SMS-серверов, и(или) электронной почты от </w:t>
      </w:r>
      <w:r w:rsidR="00010E49" w:rsidRPr="00010E49">
        <w:rPr>
          <w:rFonts w:ascii="Times New Roman" w:eastAsia="Times New Roman" w:hAnsi="Times New Roman" w:cs="Times New Roman"/>
        </w:rPr>
        <w:t>ООО «Соло» ИНН 7726456734, ОГРН 1197746521191  (далее – «</w:t>
      </w:r>
      <w:r w:rsidR="00010E49" w:rsidRPr="00010E49">
        <w:rPr>
          <w:rFonts w:ascii="Times New Roman" w:eastAsia="Times New Roman" w:hAnsi="Times New Roman" w:cs="Times New Roman"/>
          <w:b/>
          <w:bCs/>
        </w:rPr>
        <w:t>Оператор</w:t>
      </w:r>
      <w:r w:rsidR="00010E49" w:rsidRPr="00010E49">
        <w:rPr>
          <w:rFonts w:ascii="Times New Roman" w:eastAsia="Times New Roman" w:hAnsi="Times New Roman" w:cs="Times New Roman"/>
        </w:rPr>
        <w:t>»).</w:t>
      </w:r>
    </w:p>
    <w:p w14:paraId="5CF8E4C0" w14:textId="77777777" w:rsidR="00010E49" w:rsidRDefault="00010E49" w:rsidP="004B52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739053" w14:textId="1BEB1C0A" w:rsidR="00521DD6" w:rsidRPr="00C53AAB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53AAB">
        <w:rPr>
          <w:rFonts w:ascii="Times New Roman" w:eastAsia="Times New Roman" w:hAnsi="Times New Roman" w:cs="Times New Roman"/>
        </w:rPr>
        <w:t>По</w:t>
      </w:r>
      <w:r w:rsidR="004B5205">
        <w:rPr>
          <w:rFonts w:ascii="Times New Roman" w:eastAsia="Times New Roman" w:hAnsi="Times New Roman" w:cs="Times New Roman"/>
        </w:rPr>
        <w:t>купатель</w:t>
      </w:r>
      <w:r w:rsidRPr="00C53AAB">
        <w:rPr>
          <w:rFonts w:ascii="Times New Roman" w:eastAsia="Times New Roman" w:hAnsi="Times New Roman" w:cs="Times New Roman"/>
        </w:rPr>
        <w:t xml:space="preserve"> дает Согласие на получение рассылки электронных сообщений, которое действует со дня </w:t>
      </w:r>
      <w:r w:rsidR="00010E49">
        <w:rPr>
          <w:rFonts w:ascii="Times New Roman" w:eastAsia="Times New Roman" w:hAnsi="Times New Roman" w:cs="Times New Roman"/>
        </w:rPr>
        <w:t xml:space="preserve">заполнения анкеты для участия в программе лояльности </w:t>
      </w:r>
      <w:r w:rsidR="00010E49" w:rsidRPr="00010E49">
        <w:rPr>
          <w:rFonts w:ascii="Times New Roman" w:eastAsia="Times New Roman" w:hAnsi="Times New Roman" w:cs="Times New Roman"/>
        </w:rPr>
        <w:t>LUSIO CLUB</w:t>
      </w:r>
      <w:r w:rsidRPr="00C53AAB">
        <w:rPr>
          <w:rFonts w:ascii="Times New Roman" w:eastAsia="Times New Roman" w:hAnsi="Times New Roman" w:cs="Times New Roman"/>
        </w:rPr>
        <w:t xml:space="preserve">. </w:t>
      </w:r>
    </w:p>
    <w:p w14:paraId="6DDFA90A" w14:textId="77777777" w:rsidR="004B5205" w:rsidRDefault="004B5205" w:rsidP="004B52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74B903" w14:textId="259F5DD6" w:rsidR="00521DD6" w:rsidRPr="00C53AAB" w:rsidRDefault="004B5205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Покупатель</w:t>
      </w:r>
      <w:r w:rsidR="00521DD6" w:rsidRPr="00C53AAB">
        <w:rPr>
          <w:rFonts w:ascii="Times New Roman" w:eastAsia="Times New Roman" w:hAnsi="Times New Roman" w:cs="Times New Roman"/>
        </w:rPr>
        <w:t xml:space="preserve"> подтверждает, что действует по своей воле и в своём интересе.</w:t>
      </w:r>
    </w:p>
    <w:p w14:paraId="33EA8168" w14:textId="09E6A0BD" w:rsidR="00521DD6" w:rsidRPr="00C53AAB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53AAB">
        <w:rPr>
          <w:rFonts w:ascii="Times New Roman" w:eastAsia="Times New Roman" w:hAnsi="Times New Roman" w:cs="Times New Roman"/>
        </w:rPr>
        <w:t>Настоящее Согласие является конкретным, информированным и сознательным.</w:t>
      </w:r>
    </w:p>
    <w:p w14:paraId="109AA3B4" w14:textId="77777777" w:rsidR="004B5205" w:rsidRDefault="004B5205" w:rsidP="004B52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733A0A" w14:textId="3864DDB8" w:rsidR="00521DD6" w:rsidRPr="004B5205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53AAB">
        <w:rPr>
          <w:rFonts w:ascii="Times New Roman" w:eastAsia="Times New Roman" w:hAnsi="Times New Roman" w:cs="Times New Roman"/>
        </w:rPr>
        <w:t>По</w:t>
      </w:r>
      <w:r w:rsidR="004B5205">
        <w:rPr>
          <w:rFonts w:ascii="Times New Roman" w:eastAsia="Times New Roman" w:hAnsi="Times New Roman" w:cs="Times New Roman"/>
        </w:rPr>
        <w:t>купатель</w:t>
      </w:r>
      <w:r w:rsidRPr="00C53AAB">
        <w:rPr>
          <w:rFonts w:ascii="Times New Roman" w:eastAsia="Times New Roman" w:hAnsi="Times New Roman" w:cs="Times New Roman"/>
        </w:rPr>
        <w:t>, вводя свои персональные данные (</w:t>
      </w:r>
      <w:r w:rsidR="004B5205" w:rsidRPr="004B5205">
        <w:rPr>
          <w:rFonts w:ascii="Times New Roman" w:eastAsia="Times New Roman" w:hAnsi="Times New Roman" w:cs="Times New Roman"/>
          <w:b/>
          <w:bCs/>
        </w:rPr>
        <w:t>имя участника программы лояльности, номер мобильного телефона, электронная почта, дата рождения клиента</w:t>
      </w:r>
      <w:r w:rsidR="004B5205" w:rsidRPr="004B5205">
        <w:rPr>
          <w:rFonts w:ascii="Times New Roman" w:eastAsia="Times New Roman" w:hAnsi="Times New Roman" w:cs="Times New Roman"/>
        </w:rPr>
        <w:t>.</w:t>
      </w:r>
      <w:r w:rsidRPr="00C53AAB">
        <w:rPr>
          <w:rFonts w:ascii="Times New Roman" w:eastAsia="Times New Roman" w:hAnsi="Times New Roman" w:cs="Times New Roman"/>
        </w:rPr>
        <w:t xml:space="preserve">), в ходе заполнения </w:t>
      </w:r>
      <w:r w:rsidR="004B5205" w:rsidRPr="004B5205">
        <w:rPr>
          <w:rFonts w:ascii="Times New Roman" w:eastAsia="Times New Roman" w:hAnsi="Times New Roman" w:cs="Times New Roman"/>
        </w:rPr>
        <w:t xml:space="preserve">анкеты для участия в программе лояльности LUSIO CLUB </w:t>
      </w:r>
      <w:r w:rsidR="004B5205">
        <w:rPr>
          <w:rFonts w:ascii="Times New Roman" w:eastAsia="Times New Roman" w:hAnsi="Times New Roman" w:cs="Times New Roman"/>
        </w:rPr>
        <w:t xml:space="preserve">и проставляя «галочку» в соответствующем поле «Я даю свое согласие на рассылку электронных сообщений» </w:t>
      </w:r>
      <w:r w:rsidRPr="00C53AAB">
        <w:rPr>
          <w:rFonts w:ascii="Times New Roman" w:eastAsia="Times New Roman" w:hAnsi="Times New Roman" w:cs="Times New Roman"/>
        </w:rPr>
        <w:t>даёт своё согласие на получение рассылки материалов рекламного и(или) информационного характера посредством SMS-серверов,  и(или) электронной почты и подтверждает, что ознакомлен с условиями Оферты,  Политикой в отношении обработки персональных данных, Согласием на обработку персональных данных, Согласием на получение информационной и рекламной рассылки.</w:t>
      </w:r>
    </w:p>
    <w:p w14:paraId="4D866182" w14:textId="77777777" w:rsidR="00521DD6" w:rsidRPr="00C53AAB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9406C" w14:textId="2DFD2085" w:rsidR="00521DD6" w:rsidRPr="00C53AAB" w:rsidRDefault="00521DD6" w:rsidP="004B52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3AAB">
        <w:rPr>
          <w:rFonts w:ascii="Times New Roman" w:eastAsia="Times New Roman" w:hAnsi="Times New Roman" w:cs="Times New Roman"/>
        </w:rPr>
        <w:t xml:space="preserve">Пользователь ознакомлен с информацией о том, что в любой момент в течение всего срока действия настоящего Согласия, вправе отозвать согласие </w:t>
      </w:r>
      <w:r w:rsidRPr="00C53AAB">
        <w:rPr>
          <w:rFonts w:ascii="Times New Roman" w:eastAsia="Times New Roman" w:hAnsi="Times New Roman" w:cs="Times New Roman"/>
          <w:highlight w:val="white"/>
        </w:rPr>
        <w:t>на получение рассылки электронных сообщений</w:t>
      </w:r>
      <w:r w:rsidRPr="00C53AAB">
        <w:rPr>
          <w:rFonts w:ascii="Times New Roman" w:eastAsia="Times New Roman" w:hAnsi="Times New Roman" w:cs="Times New Roman"/>
        </w:rPr>
        <w:t xml:space="preserve"> </w:t>
      </w:r>
      <w:r w:rsidR="004B5205" w:rsidRPr="004B5205">
        <w:rPr>
          <w:rFonts w:ascii="Times New Roman" w:eastAsia="Times New Roman" w:hAnsi="Times New Roman" w:cs="Times New Roman"/>
        </w:rPr>
        <w:t>путем обращения в службу клиентской поддержки</w:t>
      </w:r>
      <w:r w:rsidR="004B5205">
        <w:rPr>
          <w:rFonts w:ascii="Times New Roman" w:eastAsia="Times New Roman" w:hAnsi="Times New Roman" w:cs="Times New Roman"/>
        </w:rPr>
        <w:t xml:space="preserve"> по электронному адресу </w:t>
      </w:r>
      <w:r w:rsidR="004B5205" w:rsidRPr="004B5205">
        <w:rPr>
          <w:rFonts w:ascii="Times New Roman" w:eastAsia="Times New Roman" w:hAnsi="Times New Roman" w:cs="Times New Roman"/>
        </w:rPr>
        <w:t>manager@lusio.ru или может нажать кнопку «отписаться» при получении рассылки.</w:t>
      </w:r>
      <w:r w:rsidRPr="00C53AA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1A16152" w14:textId="4B88562C" w:rsidR="00A47039" w:rsidRPr="00BE7C60" w:rsidRDefault="00A47039" w:rsidP="006D5516">
      <w:pPr>
        <w:rPr>
          <w:rFonts w:ascii="Calibri" w:eastAsia="Calibri" w:hAnsi="Calibri" w:cs="Calibri"/>
          <w:lang w:eastAsia="ru-RU"/>
        </w:rPr>
      </w:pPr>
      <w:bookmarkStart w:id="3" w:name="_GoBack"/>
      <w:bookmarkEnd w:id="3"/>
    </w:p>
    <w:sectPr w:rsidR="00A47039" w:rsidRPr="00BE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638E"/>
    <w:multiLevelType w:val="multilevel"/>
    <w:tmpl w:val="0EBCA1E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C0FDC"/>
    <w:multiLevelType w:val="hybridMultilevel"/>
    <w:tmpl w:val="2672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18A3"/>
    <w:multiLevelType w:val="multilevel"/>
    <w:tmpl w:val="A31ACA0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225" w:hanging="516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u w:val="none"/>
      </w:rPr>
    </w:lvl>
  </w:abstractNum>
  <w:abstractNum w:abstractNumId="3" w15:restartNumberingAfterBreak="0">
    <w:nsid w:val="669955C6"/>
    <w:multiLevelType w:val="multilevel"/>
    <w:tmpl w:val="8DFEDDA8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56"/>
    <w:rsid w:val="00000C57"/>
    <w:rsid w:val="00010E49"/>
    <w:rsid w:val="000365B2"/>
    <w:rsid w:val="00047BAB"/>
    <w:rsid w:val="000C4E2E"/>
    <w:rsid w:val="000D0AE1"/>
    <w:rsid w:val="0010799B"/>
    <w:rsid w:val="00127083"/>
    <w:rsid w:val="001612D0"/>
    <w:rsid w:val="001D7439"/>
    <w:rsid w:val="002030C5"/>
    <w:rsid w:val="002E49DD"/>
    <w:rsid w:val="00365466"/>
    <w:rsid w:val="00400584"/>
    <w:rsid w:val="00421A82"/>
    <w:rsid w:val="00447592"/>
    <w:rsid w:val="004A1B69"/>
    <w:rsid w:val="004B10F5"/>
    <w:rsid w:val="004B5205"/>
    <w:rsid w:val="00521DD6"/>
    <w:rsid w:val="00541C83"/>
    <w:rsid w:val="00543A18"/>
    <w:rsid w:val="005C3CD7"/>
    <w:rsid w:val="006269F1"/>
    <w:rsid w:val="00643010"/>
    <w:rsid w:val="00667353"/>
    <w:rsid w:val="00692B0C"/>
    <w:rsid w:val="006D5516"/>
    <w:rsid w:val="006D5E02"/>
    <w:rsid w:val="006F54E7"/>
    <w:rsid w:val="007873B6"/>
    <w:rsid w:val="007D479B"/>
    <w:rsid w:val="007F2DAE"/>
    <w:rsid w:val="0080112B"/>
    <w:rsid w:val="008568D3"/>
    <w:rsid w:val="008568D7"/>
    <w:rsid w:val="0086511E"/>
    <w:rsid w:val="00897E3F"/>
    <w:rsid w:val="008C5669"/>
    <w:rsid w:val="008F2121"/>
    <w:rsid w:val="00994498"/>
    <w:rsid w:val="009B49A5"/>
    <w:rsid w:val="009E638B"/>
    <w:rsid w:val="009F19CF"/>
    <w:rsid w:val="00A40AE4"/>
    <w:rsid w:val="00A47039"/>
    <w:rsid w:val="00A50FF3"/>
    <w:rsid w:val="00AB2045"/>
    <w:rsid w:val="00AF4BE3"/>
    <w:rsid w:val="00B05E21"/>
    <w:rsid w:val="00B143D0"/>
    <w:rsid w:val="00B16256"/>
    <w:rsid w:val="00B44822"/>
    <w:rsid w:val="00B640F8"/>
    <w:rsid w:val="00B77946"/>
    <w:rsid w:val="00B8072B"/>
    <w:rsid w:val="00BB29CF"/>
    <w:rsid w:val="00BE7C60"/>
    <w:rsid w:val="00BF5695"/>
    <w:rsid w:val="00C17244"/>
    <w:rsid w:val="00C62F7F"/>
    <w:rsid w:val="00C71100"/>
    <w:rsid w:val="00CD2CE0"/>
    <w:rsid w:val="00D23206"/>
    <w:rsid w:val="00D37748"/>
    <w:rsid w:val="00D4369C"/>
    <w:rsid w:val="00DA445E"/>
    <w:rsid w:val="00DD09F8"/>
    <w:rsid w:val="00DF6FEA"/>
    <w:rsid w:val="00E35D92"/>
    <w:rsid w:val="00EC3B96"/>
    <w:rsid w:val="00ED0881"/>
    <w:rsid w:val="00F13198"/>
    <w:rsid w:val="00F4124C"/>
    <w:rsid w:val="00F56E68"/>
    <w:rsid w:val="00F66BA6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E616"/>
  <w15:chartTrackingRefBased/>
  <w15:docId w15:val="{73B8638E-CA3F-439F-A33F-8AB44C2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77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77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77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377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77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774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D551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D551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56E68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9B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si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sio.ru." TargetMode="External"/><Relationship Id="rId12" Type="http://schemas.openxmlformats.org/officeDocument/2006/relationships/hyperlink" Target="https://www.lus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sio.ru." TargetMode="External"/><Relationship Id="rId11" Type="http://schemas.openxmlformats.org/officeDocument/2006/relationships/hyperlink" Target="https://lusio.ru." TargetMode="External"/><Relationship Id="rId5" Type="http://schemas.openxmlformats.org/officeDocument/2006/relationships/hyperlink" Target="https://lusio.ru." TargetMode="External"/><Relationship Id="rId10" Type="http://schemas.openxmlformats.org/officeDocument/2006/relationships/hyperlink" Target="https://lusio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si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Мария</dc:creator>
  <cp:keywords/>
  <dc:description/>
  <cp:lastModifiedBy>Екатерина Желнова</cp:lastModifiedBy>
  <cp:revision>2</cp:revision>
  <dcterms:created xsi:type="dcterms:W3CDTF">2024-07-31T08:36:00Z</dcterms:created>
  <dcterms:modified xsi:type="dcterms:W3CDTF">2024-07-31T08:36:00Z</dcterms:modified>
</cp:coreProperties>
</file>